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862C8" w14:textId="77777777" w:rsidR="00273CFC" w:rsidRPr="00951A63" w:rsidRDefault="00273CFC" w:rsidP="00951A63">
      <w:pPr>
        <w:spacing w:line="240" w:lineRule="auto"/>
        <w:rPr>
          <w:rFonts w:eastAsia="Arial" w:cs="Arial"/>
        </w:rPr>
      </w:pPr>
    </w:p>
    <w:p w14:paraId="4D6862C9" w14:textId="77777777" w:rsidR="00273CFC" w:rsidRPr="00951A63" w:rsidRDefault="009F4BD0" w:rsidP="00951A63">
      <w:pPr>
        <w:pStyle w:val="Nagwek1"/>
        <w:numPr>
          <w:ilvl w:val="0"/>
          <w:numId w:val="0"/>
        </w:numPr>
        <w:spacing w:before="0" w:after="0" w:line="240" w:lineRule="auto"/>
        <w:jc w:val="center"/>
        <w:rPr>
          <w:rFonts w:eastAsia="Arial"/>
          <w:sz w:val="22"/>
          <w:szCs w:val="22"/>
        </w:rPr>
      </w:pPr>
      <w:r w:rsidRPr="00951A63">
        <w:rPr>
          <w:rFonts w:eastAsia="Arial"/>
          <w:sz w:val="22"/>
          <w:szCs w:val="22"/>
        </w:rPr>
        <w:t>Umowa nr ………..</w:t>
      </w:r>
    </w:p>
    <w:p w14:paraId="4D6862CA" w14:textId="77777777" w:rsidR="00273CFC" w:rsidRPr="00C81380" w:rsidRDefault="009F4BD0" w:rsidP="730F3AF4">
      <w:pPr>
        <w:spacing w:line="240" w:lineRule="auto"/>
        <w:jc w:val="center"/>
        <w:rPr>
          <w:rFonts w:eastAsia="Arial" w:cs="Arial"/>
          <w:i/>
          <w:iCs/>
        </w:rPr>
      </w:pPr>
      <w:r w:rsidRPr="730F3AF4">
        <w:rPr>
          <w:rFonts w:eastAsia="Arial" w:cs="Arial"/>
          <w:i/>
          <w:iCs/>
        </w:rPr>
        <w:t>(PROJEKT UMOWY)</w:t>
      </w:r>
    </w:p>
    <w:p w14:paraId="4D6862CB" w14:textId="77777777" w:rsidR="00273CFC" w:rsidRPr="00951A63" w:rsidRDefault="00273CFC" w:rsidP="00951A63">
      <w:pPr>
        <w:spacing w:line="240" w:lineRule="auto"/>
        <w:jc w:val="center"/>
        <w:rPr>
          <w:rFonts w:eastAsia="Arial" w:cs="Arial"/>
          <w:i/>
          <w:iCs/>
        </w:rPr>
      </w:pPr>
    </w:p>
    <w:p w14:paraId="4D6862CC" w14:textId="77777777" w:rsidR="00273CFC" w:rsidRPr="00C81380" w:rsidRDefault="009F4BD0" w:rsidP="730F3AF4">
      <w:pPr>
        <w:spacing w:line="240" w:lineRule="auto"/>
        <w:jc w:val="center"/>
        <w:rPr>
          <w:rFonts w:eastAsia="Arial" w:cs="Arial"/>
          <w:i/>
          <w:iCs/>
        </w:rPr>
      </w:pPr>
      <w:r w:rsidRPr="730F3AF4">
        <w:rPr>
          <w:rFonts w:eastAsia="Arial" w:cs="Arial"/>
          <w:i/>
          <w:iCs/>
        </w:rPr>
        <w:t>część I - Wykonywanie pomiarów elektrycznych na kopalniach i jednostkach administracyjnych,</w:t>
      </w:r>
    </w:p>
    <w:p w14:paraId="4D6862CD" w14:textId="77777777" w:rsidR="00273CFC" w:rsidRPr="00C81380" w:rsidRDefault="009F4BD0" w:rsidP="730F3AF4">
      <w:pPr>
        <w:spacing w:line="240" w:lineRule="auto"/>
        <w:jc w:val="center"/>
        <w:rPr>
          <w:rFonts w:eastAsia="Arial" w:cs="Arial"/>
          <w:i/>
          <w:iCs/>
        </w:rPr>
      </w:pPr>
      <w:r w:rsidRPr="730F3AF4">
        <w:rPr>
          <w:rFonts w:eastAsia="Arial" w:cs="Arial"/>
          <w:i/>
          <w:iCs/>
        </w:rPr>
        <w:t>część II - Wykonywanie pomiarów elektrycznych na magazynach gazu,</w:t>
      </w:r>
    </w:p>
    <w:p w14:paraId="4D6862CE" w14:textId="77777777" w:rsidR="00273CFC" w:rsidRPr="00C81380" w:rsidRDefault="009F4BD0" w:rsidP="730F3AF4">
      <w:pPr>
        <w:spacing w:line="240" w:lineRule="auto"/>
        <w:jc w:val="center"/>
        <w:rPr>
          <w:rFonts w:eastAsia="Arial" w:cs="Arial"/>
          <w:i/>
          <w:iCs/>
        </w:rPr>
      </w:pPr>
      <w:r w:rsidRPr="730F3AF4">
        <w:rPr>
          <w:rFonts w:eastAsia="Arial" w:cs="Arial"/>
          <w:i/>
          <w:iCs/>
        </w:rPr>
        <w:t>cześć III - Wykonywanie kalibracji przenośnych urządzeń gazometrycznych dla kopalni i jednostek administracyjnych,</w:t>
      </w:r>
    </w:p>
    <w:p w14:paraId="4D6862CF" w14:textId="77777777" w:rsidR="00273CFC" w:rsidRPr="00C81380" w:rsidRDefault="009F4BD0" w:rsidP="730F3AF4">
      <w:pPr>
        <w:spacing w:line="240" w:lineRule="auto"/>
        <w:jc w:val="center"/>
        <w:rPr>
          <w:rFonts w:eastAsia="Arial" w:cs="Arial"/>
          <w:i/>
          <w:iCs/>
        </w:rPr>
      </w:pPr>
      <w:r w:rsidRPr="730F3AF4">
        <w:rPr>
          <w:rFonts w:eastAsia="Arial" w:cs="Arial"/>
          <w:i/>
          <w:iCs/>
        </w:rPr>
        <w:t>cześć IV - Wykonywanie kalibracji przenośnych urządzeń gazometrycznych dla magazynów gazu,</w:t>
      </w:r>
    </w:p>
    <w:p w14:paraId="4D6862D0" w14:textId="77777777" w:rsidR="00273CFC" w:rsidRPr="00C81380" w:rsidRDefault="009F4BD0" w:rsidP="730F3AF4">
      <w:pPr>
        <w:spacing w:line="240" w:lineRule="auto"/>
        <w:jc w:val="center"/>
        <w:rPr>
          <w:rFonts w:eastAsia="Arial" w:cs="Arial"/>
          <w:i/>
          <w:iCs/>
        </w:rPr>
      </w:pPr>
      <w:r w:rsidRPr="730F3AF4">
        <w:rPr>
          <w:rFonts w:eastAsia="Arial" w:cs="Arial"/>
          <w:i/>
          <w:iCs/>
        </w:rPr>
        <w:t>część V - Wykonywanie badań sprzętu dielektrycznego dla kopalni i jednostek administracyjnych,</w:t>
      </w:r>
    </w:p>
    <w:p w14:paraId="4D6862D1" w14:textId="77777777" w:rsidR="00273CFC" w:rsidRPr="00C81380" w:rsidRDefault="009F4BD0" w:rsidP="730F3AF4">
      <w:pPr>
        <w:spacing w:line="240" w:lineRule="auto"/>
        <w:jc w:val="center"/>
        <w:rPr>
          <w:rFonts w:eastAsia="Arial" w:cs="Arial"/>
          <w:i/>
          <w:iCs/>
        </w:rPr>
      </w:pPr>
      <w:r w:rsidRPr="730F3AF4">
        <w:rPr>
          <w:rFonts w:eastAsia="Arial" w:cs="Arial"/>
          <w:i/>
          <w:iCs/>
        </w:rPr>
        <w:t>część VI - Wykonywanie badań sprzętu dielektrycznego dla magazynów gazu</w:t>
      </w:r>
    </w:p>
    <w:p w14:paraId="4D6862D2" w14:textId="77777777" w:rsidR="00273CFC" w:rsidRPr="00C81380" w:rsidRDefault="009F4BD0" w:rsidP="730F3AF4">
      <w:pPr>
        <w:spacing w:line="240" w:lineRule="auto"/>
        <w:jc w:val="center"/>
        <w:rPr>
          <w:rFonts w:eastAsia="Arial" w:cs="Arial"/>
          <w:i/>
          <w:iCs/>
        </w:rPr>
      </w:pPr>
      <w:r w:rsidRPr="730F3AF4">
        <w:rPr>
          <w:rFonts w:eastAsia="Arial" w:cs="Arial"/>
          <w:i/>
          <w:iCs/>
        </w:rPr>
        <w:t xml:space="preserve">część VII - Wykonywanie kalibracji i sprawdzenia działania systemów gazometrycznych </w:t>
      </w:r>
      <w:r w:rsidRPr="00314343">
        <w:rPr>
          <w:i/>
          <w:szCs w:val="22"/>
        </w:rPr>
        <w:br/>
      </w:r>
      <w:r w:rsidRPr="730F3AF4">
        <w:rPr>
          <w:rFonts w:eastAsia="Arial" w:cs="Arial"/>
          <w:i/>
          <w:iCs/>
        </w:rPr>
        <w:t>i przeciwpożarowych</w:t>
      </w:r>
      <w:r w:rsidR="00BF42B4" w:rsidRPr="730F3AF4">
        <w:rPr>
          <w:rFonts w:eastAsia="Arial" w:cs="Arial"/>
          <w:i/>
          <w:iCs/>
        </w:rPr>
        <w:t xml:space="preserve"> oraz napraw na kopalniach oraz obiektach administracyjnych</w:t>
      </w:r>
      <w:r w:rsidRPr="730F3AF4">
        <w:rPr>
          <w:rFonts w:eastAsia="Arial" w:cs="Arial"/>
          <w:i/>
          <w:iCs/>
        </w:rPr>
        <w:t>,</w:t>
      </w:r>
    </w:p>
    <w:p w14:paraId="4D6862D3" w14:textId="77777777" w:rsidR="00273CFC" w:rsidRPr="00C81380" w:rsidRDefault="009F4BD0" w:rsidP="730F3AF4">
      <w:pPr>
        <w:spacing w:line="240" w:lineRule="auto"/>
        <w:jc w:val="center"/>
        <w:rPr>
          <w:rFonts w:eastAsia="Arial" w:cs="Arial"/>
          <w:i/>
          <w:iCs/>
        </w:rPr>
      </w:pPr>
      <w:r w:rsidRPr="730F3AF4">
        <w:rPr>
          <w:rFonts w:eastAsia="Arial" w:cs="Arial"/>
          <w:i/>
          <w:iCs/>
        </w:rPr>
        <w:t>część V</w:t>
      </w:r>
      <w:r w:rsidR="00BF42B4" w:rsidRPr="730F3AF4">
        <w:rPr>
          <w:rFonts w:eastAsia="Arial" w:cs="Arial"/>
          <w:i/>
          <w:iCs/>
        </w:rPr>
        <w:t>III</w:t>
      </w:r>
      <w:r w:rsidRPr="730F3AF4">
        <w:rPr>
          <w:rFonts w:eastAsia="Arial" w:cs="Arial"/>
          <w:i/>
          <w:iCs/>
        </w:rPr>
        <w:t xml:space="preserve"> - Wykonywanie kalibracji i sprawdzenia działania systemów gazometrycznych </w:t>
      </w:r>
      <w:r w:rsidRPr="00314343">
        <w:rPr>
          <w:i/>
          <w:szCs w:val="22"/>
        </w:rPr>
        <w:br/>
      </w:r>
      <w:r w:rsidRPr="730F3AF4">
        <w:rPr>
          <w:rFonts w:eastAsia="Arial" w:cs="Arial"/>
          <w:i/>
          <w:iCs/>
        </w:rPr>
        <w:t xml:space="preserve">i przeciwpożarowych </w:t>
      </w:r>
      <w:r w:rsidR="00BF42B4" w:rsidRPr="730F3AF4">
        <w:rPr>
          <w:rFonts w:eastAsia="Arial" w:cs="Arial"/>
          <w:i/>
          <w:iCs/>
        </w:rPr>
        <w:t xml:space="preserve">oraz napraw </w:t>
      </w:r>
      <w:r w:rsidRPr="730F3AF4">
        <w:rPr>
          <w:rFonts w:eastAsia="Arial" w:cs="Arial"/>
          <w:i/>
          <w:iCs/>
        </w:rPr>
        <w:t xml:space="preserve">na </w:t>
      </w:r>
      <w:r w:rsidR="00BF42B4" w:rsidRPr="730F3AF4">
        <w:rPr>
          <w:rFonts w:eastAsia="Arial" w:cs="Arial"/>
          <w:i/>
          <w:iCs/>
        </w:rPr>
        <w:t>magazynach</w:t>
      </w:r>
      <w:r w:rsidR="00663964" w:rsidRPr="730F3AF4">
        <w:rPr>
          <w:rFonts w:eastAsia="Arial" w:cs="Arial"/>
          <w:i/>
          <w:iCs/>
        </w:rPr>
        <w:t xml:space="preserve"> gazu</w:t>
      </w:r>
      <w:r w:rsidRPr="730F3AF4">
        <w:rPr>
          <w:rFonts w:eastAsia="Arial" w:cs="Arial"/>
          <w:i/>
          <w:iCs/>
        </w:rPr>
        <w:t>.</w:t>
      </w:r>
    </w:p>
    <w:p w14:paraId="4D6862D4" w14:textId="77777777" w:rsidR="00273CFC" w:rsidRPr="00951A63" w:rsidRDefault="00273CFC" w:rsidP="00951A63">
      <w:pPr>
        <w:pStyle w:val="Nagwek4"/>
        <w:numPr>
          <w:ilvl w:val="3"/>
          <w:numId w:val="0"/>
        </w:numPr>
        <w:rPr>
          <w:rFonts w:eastAsia="Arial" w:cs="Arial"/>
          <w:i/>
          <w:iCs/>
        </w:rPr>
      </w:pPr>
    </w:p>
    <w:p w14:paraId="4D6862D5" w14:textId="77777777" w:rsidR="00273CFC" w:rsidRPr="00C81380" w:rsidRDefault="009F4BD0">
      <w:pPr>
        <w:pStyle w:val="Nagwek4"/>
        <w:numPr>
          <w:ilvl w:val="3"/>
          <w:numId w:val="0"/>
        </w:numPr>
        <w:jc w:val="center"/>
        <w:rPr>
          <w:rFonts w:eastAsia="Arial" w:cs="Arial"/>
          <w:i/>
          <w:iCs/>
          <w:color w:val="FF0000"/>
        </w:rPr>
      </w:pPr>
      <w:r w:rsidRPr="730F3AF4">
        <w:rPr>
          <w:rFonts w:eastAsia="Arial" w:cs="Arial"/>
          <w:i/>
          <w:iCs/>
          <w:color w:val="FF0000"/>
        </w:rPr>
        <w:t>Uwaga: zapisy kursywą mogą ulec zmianie w zależności od rozstrzygnięcia przetargu.</w:t>
      </w:r>
    </w:p>
    <w:p w14:paraId="4D6862D6" w14:textId="77777777" w:rsidR="00273CFC" w:rsidRPr="00951A63" w:rsidRDefault="00273CFC" w:rsidP="00951A63">
      <w:pPr>
        <w:pStyle w:val="Tekstblokowy"/>
        <w:spacing w:before="0"/>
        <w:ind w:left="0" w:right="-1"/>
        <w:jc w:val="both"/>
        <w:rPr>
          <w:rFonts w:ascii="Arial" w:eastAsia="Arial" w:hAnsi="Arial" w:cs="Arial"/>
          <w:b/>
          <w:bCs/>
          <w:u w:val="none"/>
        </w:rPr>
      </w:pPr>
    </w:p>
    <w:p w14:paraId="4D6862D7" w14:textId="77777777" w:rsidR="00273CFC" w:rsidRPr="00951A63" w:rsidRDefault="009F4BD0" w:rsidP="00951A63">
      <w:pPr>
        <w:spacing w:line="240" w:lineRule="auto"/>
        <w:rPr>
          <w:rFonts w:eastAsia="Arial" w:cs="Arial"/>
        </w:rPr>
      </w:pPr>
      <w:r w:rsidRPr="00951A63">
        <w:rPr>
          <w:rFonts w:eastAsia="Arial" w:cs="Arial"/>
        </w:rPr>
        <w:t xml:space="preserve">zawarta w dniu ..........................., w wyniku postępowania niepublicznego prowadzonego </w:t>
      </w:r>
      <w:r w:rsidRPr="00314343">
        <w:rPr>
          <w:rFonts w:cs="Arial"/>
          <w:szCs w:val="22"/>
        </w:rPr>
        <w:br/>
      </w:r>
      <w:r w:rsidRPr="00951A63">
        <w:rPr>
          <w:rFonts w:eastAsia="Arial" w:cs="Arial"/>
        </w:rPr>
        <w:t>w trybie przetargu nieograniczonego pomiędzy:</w:t>
      </w:r>
    </w:p>
    <w:p w14:paraId="4D6862D8" w14:textId="77777777" w:rsidR="00273CFC" w:rsidRPr="00951A63" w:rsidRDefault="00273CFC" w:rsidP="00951A63">
      <w:pPr>
        <w:spacing w:line="240" w:lineRule="auto"/>
        <w:rPr>
          <w:rFonts w:eastAsia="Arial" w:cs="Arial"/>
          <w:b/>
          <w:bCs/>
        </w:rPr>
      </w:pPr>
    </w:p>
    <w:p w14:paraId="4D6862D9" w14:textId="08D4B816" w:rsidR="00273CFC" w:rsidRPr="00951A63" w:rsidRDefault="009F4BD0" w:rsidP="00951A63">
      <w:pPr>
        <w:spacing w:after="120" w:line="240" w:lineRule="auto"/>
        <w:rPr>
          <w:rFonts w:eastAsia="Arial" w:cs="Arial"/>
          <w:lang w:eastAsia="en-US"/>
        </w:rPr>
      </w:pPr>
      <w:r w:rsidRPr="00951A63">
        <w:rPr>
          <w:rFonts w:eastAsia="Arial" w:cs="Arial"/>
          <w:b/>
          <w:bCs/>
          <w:lang w:eastAsia="en-US"/>
        </w:rPr>
        <w:t>ORLEN Spółką Akcyjną</w:t>
      </w:r>
      <w:r w:rsidRPr="00951A63">
        <w:rPr>
          <w:rFonts w:eastAsia="Arial" w:cs="Arial"/>
          <w:lang w:eastAsia="en-US"/>
        </w:rPr>
        <w:t xml:space="preserve"> z siedzibą w Płocku (09-411) przy ulicy </w:t>
      </w:r>
      <w:r w:rsidR="00663964" w:rsidRPr="00951A63">
        <w:rPr>
          <w:rFonts w:eastAsia="Arial" w:cs="Arial"/>
          <w:lang w:eastAsia="en-US"/>
        </w:rPr>
        <w:t xml:space="preserve">Chemików </w:t>
      </w:r>
      <w:r w:rsidRPr="00951A63">
        <w:rPr>
          <w:rFonts w:eastAsia="Arial" w:cs="Arial"/>
          <w:lang w:eastAsia="en-US"/>
        </w:rPr>
        <w:t>7, wpisaną do Rejestru Przedsiębiorców Krajowego Rejestru Sądowego prowadzonego przez Sąd Rejonowy dla Łodzi Śródmieścia w Łodzi, XX Wydział Gospodarczy Krajowego Rejestru Sądowego pod numerem KRS 0000028860, posiadającą NIP: 774-000-14-54,</w:t>
      </w:r>
      <w:r w:rsidR="006D3810" w:rsidRPr="00951A63">
        <w:rPr>
          <w:rFonts w:eastAsia="Arial" w:cs="Arial"/>
          <w:lang w:eastAsia="en-US"/>
        </w:rPr>
        <w:t xml:space="preserve"> </w:t>
      </w:r>
      <w:r w:rsidR="006D3810" w:rsidRPr="00951A63">
        <w:rPr>
          <w:rFonts w:eastAsia="Arial" w:cs="Arial"/>
        </w:rPr>
        <w:t>REGON 610188201,</w:t>
      </w:r>
      <w:r w:rsidRPr="00951A63">
        <w:rPr>
          <w:rFonts w:eastAsia="Arial" w:cs="Arial"/>
          <w:lang w:eastAsia="en-US"/>
        </w:rPr>
        <w:t xml:space="preserve"> wysokość kapitału zakładowego (wpłacony w całości): 1 451 177 561,25 zł, działającą poprzez swój oddział: ORLEN S.A. – Oddział </w:t>
      </w:r>
      <w:proofErr w:type="spellStart"/>
      <w:r w:rsidR="00860C22">
        <w:rPr>
          <w:rFonts w:eastAsia="Arial" w:cs="Arial"/>
          <w:lang w:eastAsia="en-US"/>
        </w:rPr>
        <w:t>Upstream</w:t>
      </w:r>
      <w:proofErr w:type="spellEnd"/>
      <w:r w:rsidR="00860C22">
        <w:rPr>
          <w:rFonts w:eastAsia="Arial" w:cs="Arial"/>
          <w:lang w:eastAsia="en-US"/>
        </w:rPr>
        <w:t xml:space="preserve"> Polska </w:t>
      </w:r>
      <w:r w:rsidRPr="00951A63">
        <w:rPr>
          <w:rFonts w:eastAsia="Arial" w:cs="Arial"/>
          <w:lang w:eastAsia="en-US"/>
        </w:rPr>
        <w:t>w Sanoku, ul. Sienkiewicza 12, 38-500 Sanok, reprezentowaną przez :</w:t>
      </w:r>
    </w:p>
    <w:p w14:paraId="4D6862DA" w14:textId="77777777" w:rsidR="00273CFC" w:rsidRPr="00951A63" w:rsidRDefault="00273CFC">
      <w:pPr>
        <w:pStyle w:val="Tekstpodstawowy"/>
        <w:rPr>
          <w:rFonts w:ascii="Arial" w:eastAsia="Arial" w:hAnsi="Arial" w:cs="Arial"/>
          <w:color w:val="auto"/>
          <w:sz w:val="22"/>
          <w:szCs w:val="22"/>
        </w:rPr>
      </w:pPr>
    </w:p>
    <w:p w14:paraId="4D6862DB" w14:textId="77777777" w:rsidR="00273CFC" w:rsidRPr="00314343" w:rsidRDefault="009F4BD0" w:rsidP="001447CB">
      <w:pPr>
        <w:numPr>
          <w:ilvl w:val="0"/>
          <w:numId w:val="5"/>
        </w:numPr>
        <w:tabs>
          <w:tab w:val="left" w:pos="8647"/>
        </w:tabs>
        <w:spacing w:line="240" w:lineRule="auto"/>
        <w:ind w:left="284" w:hanging="284"/>
        <w:rPr>
          <w:rFonts w:cs="Arial"/>
        </w:rPr>
      </w:pPr>
      <w:r w:rsidRPr="00951A63">
        <w:rPr>
          <w:rFonts w:eastAsia="Arial" w:cs="Arial"/>
        </w:rPr>
        <w:t>……………………………………………….,</w:t>
      </w:r>
    </w:p>
    <w:p w14:paraId="4D6862DC" w14:textId="77777777" w:rsidR="00273CFC" w:rsidRPr="00951A63" w:rsidRDefault="00273CFC" w:rsidP="00951A63">
      <w:pPr>
        <w:tabs>
          <w:tab w:val="left" w:pos="8647"/>
        </w:tabs>
        <w:spacing w:line="240" w:lineRule="auto"/>
        <w:rPr>
          <w:rFonts w:eastAsia="Arial" w:cs="Arial"/>
        </w:rPr>
      </w:pPr>
    </w:p>
    <w:p w14:paraId="4D6862DD" w14:textId="77777777" w:rsidR="00273CFC" w:rsidRPr="00951A63" w:rsidRDefault="00273CFC" w:rsidP="00951A63">
      <w:pPr>
        <w:tabs>
          <w:tab w:val="left" w:pos="8647"/>
        </w:tabs>
        <w:spacing w:line="240" w:lineRule="auto"/>
        <w:rPr>
          <w:rFonts w:eastAsia="Arial" w:cs="Arial"/>
        </w:rPr>
      </w:pPr>
    </w:p>
    <w:p w14:paraId="4D6862DE" w14:textId="240F5F8F" w:rsidR="00273CFC" w:rsidRPr="00951A63" w:rsidRDefault="009F4BD0" w:rsidP="00951A63">
      <w:pPr>
        <w:tabs>
          <w:tab w:val="left" w:pos="8647"/>
        </w:tabs>
        <w:spacing w:line="240" w:lineRule="auto"/>
        <w:rPr>
          <w:rFonts w:eastAsia="Arial" w:cs="Arial"/>
        </w:rPr>
      </w:pPr>
      <w:r w:rsidRPr="00951A63">
        <w:rPr>
          <w:rFonts w:eastAsia="Arial" w:cs="Arial"/>
        </w:rPr>
        <w:t xml:space="preserve">zwaną dalej </w:t>
      </w:r>
      <w:r w:rsidRPr="00951A63">
        <w:rPr>
          <w:rFonts w:eastAsia="Arial" w:cs="Arial"/>
          <w:b/>
          <w:bCs/>
        </w:rPr>
        <w:t>„Zleceniodawcą”</w:t>
      </w:r>
      <w:r w:rsidR="00F02784">
        <w:rPr>
          <w:rFonts w:eastAsia="Arial" w:cs="Arial"/>
          <w:b/>
          <w:bCs/>
        </w:rPr>
        <w:t>, „Zamawiającym” „ORLEN S.A.”</w:t>
      </w:r>
      <w:r w:rsidRPr="00951A63">
        <w:rPr>
          <w:rFonts w:eastAsia="Arial" w:cs="Arial"/>
          <w:b/>
          <w:bCs/>
        </w:rPr>
        <w:t xml:space="preserve"> lub „Stroną”</w:t>
      </w:r>
    </w:p>
    <w:p w14:paraId="4D6862DF" w14:textId="77777777" w:rsidR="00273CFC" w:rsidRPr="00951A63" w:rsidRDefault="009F4BD0" w:rsidP="00951A63">
      <w:pPr>
        <w:tabs>
          <w:tab w:val="left" w:pos="360"/>
          <w:tab w:val="left" w:pos="8647"/>
        </w:tabs>
        <w:spacing w:line="240" w:lineRule="auto"/>
        <w:rPr>
          <w:rFonts w:eastAsia="Arial" w:cs="Arial"/>
        </w:rPr>
      </w:pPr>
      <w:r w:rsidRPr="00951A63">
        <w:rPr>
          <w:rFonts w:eastAsia="Arial" w:cs="Arial"/>
        </w:rPr>
        <w:t>a</w:t>
      </w:r>
    </w:p>
    <w:p w14:paraId="4D6862E0" w14:textId="77777777" w:rsidR="00273CFC" w:rsidRPr="00951A63" w:rsidRDefault="00273CFC" w:rsidP="00951A63">
      <w:pPr>
        <w:tabs>
          <w:tab w:val="left" w:pos="360"/>
          <w:tab w:val="left" w:pos="8647"/>
        </w:tabs>
        <w:spacing w:line="240" w:lineRule="auto"/>
        <w:rPr>
          <w:rFonts w:eastAsia="Arial" w:cs="Arial"/>
          <w:sz w:val="16"/>
          <w:szCs w:val="16"/>
        </w:rPr>
      </w:pPr>
    </w:p>
    <w:p w14:paraId="4D6862E1" w14:textId="77777777" w:rsidR="00273CFC" w:rsidRPr="00951A63" w:rsidRDefault="009F4BD0" w:rsidP="00951A63">
      <w:pPr>
        <w:spacing w:line="260" w:lineRule="exact"/>
        <w:rPr>
          <w:rFonts w:eastAsia="Arial" w:cs="Arial"/>
        </w:rPr>
      </w:pPr>
      <w:r w:rsidRPr="00951A63">
        <w:rPr>
          <w:rFonts w:eastAsia="Arial" w:cs="Arial"/>
          <w:b/>
          <w:bCs/>
        </w:rPr>
        <w:t>……………………………………………………………………………………………………………</w:t>
      </w:r>
      <w:r w:rsidRPr="00951A63">
        <w:rPr>
          <w:rFonts w:eastAsia="Arial" w:cs="Arial"/>
        </w:rPr>
        <w:t xml:space="preserve"> </w:t>
      </w:r>
    </w:p>
    <w:p w14:paraId="4D6862E2" w14:textId="77777777" w:rsidR="00273CFC" w:rsidRPr="00951A63" w:rsidRDefault="00273CFC" w:rsidP="00951A63">
      <w:pPr>
        <w:tabs>
          <w:tab w:val="left" w:pos="360"/>
          <w:tab w:val="left" w:pos="8647"/>
        </w:tabs>
        <w:spacing w:line="260" w:lineRule="exact"/>
        <w:rPr>
          <w:rFonts w:eastAsia="Arial" w:cs="Arial"/>
          <w:sz w:val="16"/>
          <w:szCs w:val="16"/>
        </w:rPr>
      </w:pPr>
    </w:p>
    <w:p w14:paraId="4D6862E3" w14:textId="77777777" w:rsidR="00273CFC" w:rsidRPr="00951A63" w:rsidRDefault="009F4BD0" w:rsidP="00951A63">
      <w:pPr>
        <w:tabs>
          <w:tab w:val="left" w:pos="360"/>
          <w:tab w:val="left" w:pos="8647"/>
        </w:tabs>
        <w:spacing w:line="260" w:lineRule="exact"/>
        <w:rPr>
          <w:rFonts w:eastAsia="Arial" w:cs="Arial"/>
        </w:rPr>
      </w:pPr>
      <w:r w:rsidRPr="00951A63">
        <w:rPr>
          <w:rFonts w:eastAsia="Arial" w:cs="Arial"/>
        </w:rPr>
        <w:t>reprezentowanym przez:</w:t>
      </w:r>
    </w:p>
    <w:p w14:paraId="4D6862E4" w14:textId="77777777" w:rsidR="00273CFC" w:rsidRPr="00951A63" w:rsidRDefault="00273CFC" w:rsidP="00951A63">
      <w:pPr>
        <w:tabs>
          <w:tab w:val="left" w:pos="360"/>
          <w:tab w:val="left" w:pos="8647"/>
        </w:tabs>
        <w:spacing w:line="240" w:lineRule="auto"/>
        <w:rPr>
          <w:rFonts w:eastAsia="Arial" w:cs="Arial"/>
        </w:rPr>
      </w:pPr>
    </w:p>
    <w:p w14:paraId="4D6862E5" w14:textId="77777777" w:rsidR="00273CFC" w:rsidRPr="00951A63" w:rsidRDefault="009F4BD0" w:rsidP="00951A63">
      <w:pPr>
        <w:tabs>
          <w:tab w:val="left" w:pos="8647"/>
        </w:tabs>
        <w:spacing w:line="240" w:lineRule="auto"/>
        <w:rPr>
          <w:rFonts w:eastAsia="Arial" w:cs="Arial"/>
        </w:rPr>
      </w:pPr>
      <w:r w:rsidRPr="00951A63">
        <w:rPr>
          <w:rFonts w:eastAsia="Arial" w:cs="Arial"/>
        </w:rPr>
        <w:t>1. ………………………………………………………,</w:t>
      </w:r>
    </w:p>
    <w:p w14:paraId="4D6862E6" w14:textId="77777777" w:rsidR="00273CFC" w:rsidRPr="00951A63" w:rsidRDefault="00273CFC" w:rsidP="00951A63">
      <w:pPr>
        <w:tabs>
          <w:tab w:val="left" w:pos="8647"/>
        </w:tabs>
        <w:spacing w:line="240" w:lineRule="auto"/>
        <w:rPr>
          <w:rFonts w:eastAsia="Arial" w:cs="Arial"/>
          <w:sz w:val="16"/>
          <w:szCs w:val="16"/>
        </w:rPr>
      </w:pPr>
    </w:p>
    <w:p w14:paraId="4D6862E7" w14:textId="77777777" w:rsidR="00273CFC" w:rsidRPr="00951A63" w:rsidRDefault="009F4BD0" w:rsidP="00951A63">
      <w:pPr>
        <w:tabs>
          <w:tab w:val="left" w:pos="8647"/>
        </w:tabs>
        <w:spacing w:line="240" w:lineRule="auto"/>
        <w:rPr>
          <w:rFonts w:eastAsia="Arial" w:cs="Arial"/>
        </w:rPr>
      </w:pPr>
      <w:r w:rsidRPr="00951A63">
        <w:rPr>
          <w:rFonts w:eastAsia="Arial" w:cs="Arial"/>
        </w:rPr>
        <w:t>2. ………………………………………………………,</w:t>
      </w:r>
    </w:p>
    <w:p w14:paraId="4D6862E8" w14:textId="77777777" w:rsidR="00273CFC" w:rsidRPr="00951A63" w:rsidRDefault="00273CFC" w:rsidP="00951A63">
      <w:pPr>
        <w:tabs>
          <w:tab w:val="left" w:pos="8647"/>
        </w:tabs>
        <w:spacing w:line="240" w:lineRule="auto"/>
        <w:rPr>
          <w:rFonts w:eastAsia="Arial" w:cs="Arial"/>
        </w:rPr>
      </w:pPr>
    </w:p>
    <w:p w14:paraId="4D6862E9" w14:textId="5B358C9D" w:rsidR="00273CFC" w:rsidRPr="00951A63" w:rsidRDefault="009F4BD0" w:rsidP="00951A63">
      <w:pPr>
        <w:tabs>
          <w:tab w:val="left" w:pos="8647"/>
        </w:tabs>
        <w:spacing w:line="240" w:lineRule="auto"/>
        <w:rPr>
          <w:rFonts w:eastAsia="Arial" w:cs="Arial"/>
        </w:rPr>
      </w:pPr>
      <w:r w:rsidRPr="00951A63">
        <w:rPr>
          <w:rFonts w:eastAsia="Arial" w:cs="Arial"/>
        </w:rPr>
        <w:t xml:space="preserve">zwanym/ą dalej </w:t>
      </w:r>
      <w:r w:rsidRPr="00951A63">
        <w:rPr>
          <w:rFonts w:eastAsia="Arial" w:cs="Arial"/>
          <w:b/>
          <w:bCs/>
        </w:rPr>
        <w:t>„Zleceniobiorcą”</w:t>
      </w:r>
      <w:r w:rsidR="00F02784">
        <w:rPr>
          <w:rFonts w:eastAsia="Arial" w:cs="Arial"/>
          <w:b/>
          <w:bCs/>
        </w:rPr>
        <w:t>, „Wykonawcą”, „Kontrahentem”</w:t>
      </w:r>
      <w:r w:rsidRPr="00951A63">
        <w:rPr>
          <w:rFonts w:eastAsia="Arial" w:cs="Arial"/>
          <w:b/>
          <w:bCs/>
        </w:rPr>
        <w:t xml:space="preserve"> lub „Stroną”.</w:t>
      </w:r>
    </w:p>
    <w:p w14:paraId="4D6862EA" w14:textId="77777777" w:rsidR="00273CFC" w:rsidRPr="00951A63" w:rsidRDefault="00273CFC" w:rsidP="00951A63">
      <w:pPr>
        <w:tabs>
          <w:tab w:val="left" w:pos="8647"/>
        </w:tabs>
        <w:spacing w:line="240" w:lineRule="auto"/>
        <w:rPr>
          <w:rFonts w:eastAsia="Arial" w:cs="Arial"/>
          <w:sz w:val="16"/>
          <w:szCs w:val="16"/>
        </w:rPr>
      </w:pPr>
    </w:p>
    <w:p w14:paraId="4D6862EB" w14:textId="77777777" w:rsidR="00273CFC" w:rsidRPr="00951A63" w:rsidRDefault="00273CFC" w:rsidP="00951A63">
      <w:pPr>
        <w:tabs>
          <w:tab w:val="left" w:pos="8647"/>
        </w:tabs>
        <w:spacing w:line="240" w:lineRule="auto"/>
        <w:rPr>
          <w:rFonts w:eastAsia="Arial" w:cs="Arial"/>
          <w:sz w:val="16"/>
          <w:szCs w:val="16"/>
        </w:rPr>
      </w:pPr>
    </w:p>
    <w:p w14:paraId="4D6862EC" w14:textId="77777777" w:rsidR="002263F0" w:rsidRPr="00951A63" w:rsidRDefault="002263F0" w:rsidP="00951A63">
      <w:pPr>
        <w:spacing w:line="240" w:lineRule="auto"/>
        <w:jc w:val="center"/>
        <w:rPr>
          <w:rFonts w:eastAsia="Arial" w:cs="Arial"/>
          <w:b/>
          <w:bCs/>
        </w:rPr>
      </w:pPr>
    </w:p>
    <w:p w14:paraId="4D6862ED"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1</w:t>
      </w:r>
      <w:r w:rsidR="00967F01" w:rsidRPr="00951A63">
        <w:rPr>
          <w:rFonts w:eastAsia="Arial" w:cs="Arial"/>
          <w:b/>
          <w:bCs/>
          <w:lang w:val="x-none" w:eastAsia="x-none"/>
        </w:rPr>
        <w:t xml:space="preserve"> Przedmiot umowy</w:t>
      </w:r>
    </w:p>
    <w:p w14:paraId="4D6862EE" w14:textId="46A90FA1" w:rsidR="00BF42B4" w:rsidRPr="00C81380" w:rsidRDefault="009F4BD0" w:rsidP="00C81380">
      <w:pPr>
        <w:pStyle w:val="Tekstpodstawowy3"/>
        <w:spacing w:after="0" w:line="240" w:lineRule="auto"/>
        <w:ind w:left="567" w:hanging="567"/>
        <w:rPr>
          <w:rFonts w:eastAsia="Arial" w:cs="Arial"/>
          <w:sz w:val="22"/>
          <w:szCs w:val="22"/>
        </w:rPr>
      </w:pPr>
      <w:r w:rsidRPr="000C715C">
        <w:rPr>
          <w:rFonts w:eastAsia="Arial" w:cs="Arial"/>
          <w:sz w:val="22"/>
          <w:szCs w:val="22"/>
        </w:rPr>
        <w:t xml:space="preserve">1. </w:t>
      </w:r>
      <w:r w:rsidR="006D3810" w:rsidRPr="000C715C">
        <w:rPr>
          <w:rFonts w:cs="Arial"/>
          <w:sz w:val="22"/>
          <w:szCs w:val="22"/>
        </w:rPr>
        <w:tab/>
      </w:r>
      <w:r w:rsidR="00273CFC" w:rsidRPr="000C715C">
        <w:rPr>
          <w:rFonts w:eastAsia="Arial" w:cs="Arial"/>
          <w:sz w:val="22"/>
          <w:szCs w:val="22"/>
        </w:rPr>
        <w:t>Zleceniobiorca zobowiązuje się do wykonywania na rzecz Zleceniodawcy prac polegających na wykonywaniu pomiarów, badań i kalibracji urządzeń elektroenergetycznych, sprzętu dielektrycznego i systemów przeciwpożarowych należących do Zleceniodawcy</w:t>
      </w:r>
      <w:r w:rsidRPr="000C715C">
        <w:rPr>
          <w:rFonts w:eastAsia="Arial" w:cs="Arial"/>
          <w:sz w:val="22"/>
          <w:szCs w:val="22"/>
        </w:rPr>
        <w:t xml:space="preserve"> zwanych dalej „</w:t>
      </w:r>
      <w:r w:rsidRPr="000C715C">
        <w:rPr>
          <w:rFonts w:eastAsia="Arial" w:cs="Arial"/>
          <w:b/>
          <w:bCs/>
          <w:sz w:val="22"/>
          <w:szCs w:val="22"/>
        </w:rPr>
        <w:t>Usługami</w:t>
      </w:r>
      <w:r w:rsidRPr="000C715C">
        <w:rPr>
          <w:rFonts w:eastAsia="Arial" w:cs="Arial"/>
          <w:sz w:val="22"/>
          <w:szCs w:val="22"/>
        </w:rPr>
        <w:t>” lub „</w:t>
      </w:r>
      <w:r w:rsidRPr="000C715C">
        <w:rPr>
          <w:rFonts w:eastAsia="Arial" w:cs="Arial"/>
          <w:b/>
          <w:bCs/>
          <w:sz w:val="22"/>
          <w:szCs w:val="22"/>
        </w:rPr>
        <w:t>Pracami</w:t>
      </w:r>
      <w:r w:rsidRPr="000C715C">
        <w:rPr>
          <w:rFonts w:eastAsia="Arial" w:cs="Arial"/>
          <w:sz w:val="22"/>
          <w:szCs w:val="22"/>
        </w:rPr>
        <w:t>”</w:t>
      </w:r>
      <w:r w:rsidR="0043343A" w:rsidRPr="000C715C">
        <w:rPr>
          <w:rFonts w:eastAsia="Arial" w:cs="Arial"/>
          <w:sz w:val="22"/>
          <w:szCs w:val="22"/>
        </w:rPr>
        <w:t xml:space="preserve"> zgodnie </w:t>
      </w:r>
      <w:r w:rsidR="00E101A1" w:rsidRPr="000C715C">
        <w:rPr>
          <w:rFonts w:eastAsia="Arial" w:cs="Arial"/>
          <w:sz w:val="22"/>
          <w:szCs w:val="22"/>
        </w:rPr>
        <w:t xml:space="preserve">z </w:t>
      </w:r>
      <w:r w:rsidR="0043343A" w:rsidRPr="000C715C">
        <w:rPr>
          <w:rFonts w:eastAsia="Arial" w:cs="Arial"/>
          <w:sz w:val="22"/>
          <w:szCs w:val="22"/>
        </w:rPr>
        <w:t>Zakresem Prac dla poszczególn</w:t>
      </w:r>
      <w:r w:rsidR="000C715C" w:rsidRPr="000C715C">
        <w:rPr>
          <w:rFonts w:eastAsia="Arial" w:cs="Arial"/>
          <w:sz w:val="22"/>
          <w:szCs w:val="22"/>
        </w:rPr>
        <w:t>ych</w:t>
      </w:r>
      <w:r w:rsidR="0043343A" w:rsidRPr="000C715C">
        <w:rPr>
          <w:rFonts w:eastAsia="Arial" w:cs="Arial"/>
          <w:sz w:val="22"/>
          <w:szCs w:val="22"/>
        </w:rPr>
        <w:t xml:space="preserve"> Części – załączniki od 1 A – 1 H, złożoną </w:t>
      </w:r>
      <w:r w:rsidR="0043343A" w:rsidRPr="000C715C">
        <w:rPr>
          <w:rFonts w:eastAsia="Arial" w:cs="Arial"/>
          <w:b/>
          <w:bCs/>
          <w:sz w:val="22"/>
          <w:szCs w:val="22"/>
        </w:rPr>
        <w:t>Ofertą</w:t>
      </w:r>
      <w:r w:rsidR="0043343A" w:rsidRPr="000C715C">
        <w:rPr>
          <w:rFonts w:eastAsia="Arial" w:cs="Arial"/>
          <w:sz w:val="22"/>
          <w:szCs w:val="22"/>
        </w:rPr>
        <w:t xml:space="preserve"> przez Wykonawcę – </w:t>
      </w:r>
      <w:r w:rsidR="0043343A" w:rsidRPr="000C715C">
        <w:rPr>
          <w:rFonts w:eastAsia="Arial" w:cs="Arial"/>
          <w:b/>
          <w:bCs/>
          <w:sz w:val="22"/>
          <w:szCs w:val="22"/>
        </w:rPr>
        <w:t xml:space="preserve">załącznik nr </w:t>
      </w:r>
      <w:r w:rsidR="00A4281F">
        <w:rPr>
          <w:rFonts w:eastAsia="Arial" w:cs="Arial"/>
          <w:b/>
          <w:bCs/>
          <w:sz w:val="22"/>
          <w:szCs w:val="22"/>
        </w:rPr>
        <w:t>5</w:t>
      </w:r>
      <w:r w:rsidR="002053A4" w:rsidRPr="000C715C">
        <w:rPr>
          <w:rFonts w:eastAsia="Arial" w:cs="Arial"/>
          <w:sz w:val="22"/>
          <w:szCs w:val="22"/>
        </w:rPr>
        <w:t xml:space="preserve">, </w:t>
      </w:r>
      <w:r w:rsidRPr="000C715C">
        <w:rPr>
          <w:rFonts w:eastAsia="Arial" w:cs="Arial"/>
          <w:sz w:val="22"/>
          <w:szCs w:val="22"/>
        </w:rPr>
        <w:t xml:space="preserve">na które składa się: </w:t>
      </w:r>
    </w:p>
    <w:p w14:paraId="4D6862EF" w14:textId="6DF47185" w:rsidR="007D55A0"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lastRenderedPageBreak/>
        <w:t>a)</w:t>
      </w:r>
      <w:r w:rsidR="002053A4" w:rsidRPr="0B10F9EB">
        <w:rPr>
          <w:rFonts w:eastAsia="Arial" w:cs="Arial"/>
          <w:b/>
          <w:bCs/>
          <w:i/>
          <w:iCs/>
          <w:sz w:val="22"/>
          <w:szCs w:val="22"/>
        </w:rPr>
        <w:t xml:space="preserve"> </w:t>
      </w:r>
      <w:r w:rsidR="000C715C" w:rsidRPr="000C715C">
        <w:rPr>
          <w:rFonts w:eastAsia="Arial" w:cs="Arial"/>
          <w:b/>
          <w:bCs/>
          <w:i/>
          <w:iCs/>
          <w:sz w:val="22"/>
          <w:szCs w:val="22"/>
        </w:rPr>
        <w:tab/>
      </w:r>
      <w:r w:rsidRPr="0B10F9EB">
        <w:rPr>
          <w:rFonts w:eastAsia="Arial" w:cs="Arial"/>
          <w:b/>
          <w:bCs/>
          <w:i/>
          <w:iCs/>
          <w:sz w:val="22"/>
          <w:szCs w:val="22"/>
        </w:rPr>
        <w:t>Cz</w:t>
      </w:r>
      <w:r w:rsidR="002053A4" w:rsidRPr="0B10F9EB">
        <w:rPr>
          <w:rFonts w:eastAsia="Arial" w:cs="Arial"/>
          <w:b/>
          <w:bCs/>
          <w:i/>
          <w:iCs/>
          <w:sz w:val="22"/>
          <w:szCs w:val="22"/>
        </w:rPr>
        <w:t>ę</w:t>
      </w:r>
      <w:r w:rsidRPr="0B10F9EB">
        <w:rPr>
          <w:rFonts w:eastAsia="Arial" w:cs="Arial"/>
          <w:b/>
          <w:bCs/>
          <w:i/>
          <w:iCs/>
          <w:sz w:val="22"/>
          <w:szCs w:val="22"/>
        </w:rPr>
        <w:t>ść I</w:t>
      </w:r>
      <w:r w:rsidRPr="0B10F9EB">
        <w:rPr>
          <w:rFonts w:eastAsia="Arial" w:cs="Arial"/>
          <w:i/>
          <w:iCs/>
          <w:sz w:val="22"/>
          <w:szCs w:val="22"/>
        </w:rPr>
        <w:t xml:space="preserve"> –</w:t>
      </w:r>
      <w:r w:rsidRPr="0B10F9EB">
        <w:rPr>
          <w:rFonts w:eastAsia="Arial" w:cs="Arial"/>
          <w:b/>
          <w:bCs/>
          <w:i/>
          <w:iCs/>
          <w:sz w:val="22"/>
          <w:szCs w:val="22"/>
        </w:rPr>
        <w:t xml:space="preserve"> </w:t>
      </w:r>
      <w:r w:rsidR="006D3810" w:rsidRPr="0B10F9EB">
        <w:rPr>
          <w:rFonts w:eastAsia="Arial" w:cs="Arial"/>
          <w:i/>
          <w:iCs/>
          <w:sz w:val="22"/>
          <w:szCs w:val="22"/>
        </w:rPr>
        <w:t>w</w:t>
      </w:r>
      <w:r w:rsidRPr="0B10F9EB">
        <w:rPr>
          <w:rFonts w:eastAsia="Arial" w:cs="Arial"/>
          <w:i/>
          <w:iCs/>
          <w:sz w:val="22"/>
          <w:szCs w:val="22"/>
        </w:rPr>
        <w:t>ykon</w:t>
      </w:r>
      <w:r w:rsidR="006D3810" w:rsidRPr="0B10F9EB">
        <w:rPr>
          <w:rFonts w:eastAsia="Arial" w:cs="Arial"/>
          <w:i/>
          <w:iCs/>
          <w:sz w:val="22"/>
          <w:szCs w:val="22"/>
        </w:rPr>
        <w:t>yw</w:t>
      </w:r>
      <w:r w:rsidRPr="0B10F9EB">
        <w:rPr>
          <w:rFonts w:eastAsia="Arial" w:cs="Arial"/>
          <w:i/>
          <w:iCs/>
          <w:sz w:val="22"/>
          <w:szCs w:val="22"/>
        </w:rPr>
        <w:t>anie</w:t>
      </w:r>
      <w:r w:rsidR="00B01EB7" w:rsidRPr="0B10F9EB">
        <w:rPr>
          <w:rFonts w:eastAsia="Arial" w:cs="Arial"/>
          <w:i/>
          <w:iCs/>
          <w:sz w:val="22"/>
          <w:szCs w:val="22"/>
        </w:rPr>
        <w:t xml:space="preserve"> pomiarów</w:t>
      </w:r>
      <w:r w:rsidR="006D3810" w:rsidRPr="0B10F9EB">
        <w:rPr>
          <w:rFonts w:eastAsia="Arial" w:cs="Arial"/>
          <w:i/>
          <w:iCs/>
          <w:sz w:val="22"/>
          <w:szCs w:val="22"/>
        </w:rPr>
        <w:t xml:space="preserve"> elektrycznych</w:t>
      </w:r>
      <w:r w:rsidR="00B01EB7" w:rsidRPr="00C81380">
        <w:rPr>
          <w:rFonts w:eastAsia="Arial" w:cs="Arial"/>
          <w:i/>
          <w:iCs/>
          <w:sz w:val="22"/>
          <w:szCs w:val="22"/>
        </w:rPr>
        <w:t xml:space="preserve"> </w:t>
      </w:r>
      <w:r w:rsidR="00B01EB7" w:rsidRPr="0B10F9EB">
        <w:rPr>
          <w:rFonts w:eastAsia="Arial" w:cs="Arial"/>
          <w:i/>
          <w:iCs/>
          <w:sz w:val="22"/>
          <w:szCs w:val="22"/>
        </w:rPr>
        <w:t>na kopalniach i jednostkach administracyjnych</w:t>
      </w:r>
      <w:r w:rsidR="006D3810" w:rsidRPr="0B10F9EB">
        <w:rPr>
          <w:rFonts w:eastAsia="Arial" w:cs="Arial"/>
          <w:i/>
          <w:iCs/>
          <w:sz w:val="22"/>
          <w:szCs w:val="22"/>
        </w:rPr>
        <w:t>;</w:t>
      </w:r>
    </w:p>
    <w:p w14:paraId="4D6862F0" w14:textId="4A9AFDB1" w:rsidR="007D55A0" w:rsidRPr="00C81380" w:rsidRDefault="009F4BD0" w:rsidP="00C81380">
      <w:pPr>
        <w:pStyle w:val="Tekstpodstawowy3"/>
        <w:tabs>
          <w:tab w:val="left" w:pos="1134"/>
        </w:tabs>
        <w:spacing w:after="0" w:line="240" w:lineRule="auto"/>
        <w:ind w:left="1134" w:hanging="567"/>
        <w:rPr>
          <w:rFonts w:eastAsia="Arial" w:cs="Arial"/>
          <w:b/>
          <w:bCs/>
          <w:i/>
          <w:iCs/>
          <w:sz w:val="22"/>
          <w:szCs w:val="22"/>
        </w:rPr>
      </w:pPr>
      <w:r w:rsidRPr="0B10F9EB">
        <w:rPr>
          <w:rFonts w:eastAsia="Arial" w:cs="Arial"/>
          <w:b/>
          <w:bCs/>
          <w:i/>
          <w:iCs/>
          <w:sz w:val="22"/>
          <w:szCs w:val="22"/>
        </w:rPr>
        <w:t>b)</w:t>
      </w:r>
      <w:r w:rsidR="002053A4" w:rsidRPr="0B10F9EB">
        <w:rPr>
          <w:rFonts w:eastAsia="Arial" w:cs="Arial"/>
          <w:b/>
          <w:bCs/>
          <w:i/>
          <w:iCs/>
          <w:sz w:val="22"/>
          <w:szCs w:val="22"/>
        </w:rPr>
        <w:t xml:space="preserve"> </w:t>
      </w:r>
      <w:r w:rsidR="000C715C" w:rsidRPr="000C715C">
        <w:rPr>
          <w:rFonts w:eastAsia="Arial" w:cs="Arial"/>
          <w:b/>
          <w:bCs/>
          <w:i/>
          <w:iCs/>
          <w:sz w:val="22"/>
          <w:szCs w:val="22"/>
        </w:rPr>
        <w:tab/>
      </w:r>
      <w:r w:rsidRPr="0B10F9EB">
        <w:rPr>
          <w:rFonts w:eastAsia="Arial" w:cs="Arial"/>
          <w:b/>
          <w:bCs/>
          <w:i/>
          <w:iCs/>
          <w:sz w:val="22"/>
          <w:szCs w:val="22"/>
        </w:rPr>
        <w:t>Część II</w:t>
      </w:r>
      <w:r w:rsidRPr="0B10F9EB">
        <w:rPr>
          <w:rFonts w:eastAsia="Arial" w:cs="Arial"/>
          <w:i/>
          <w:iCs/>
          <w:sz w:val="22"/>
          <w:szCs w:val="22"/>
        </w:rPr>
        <w:t xml:space="preserve"> –</w:t>
      </w:r>
      <w:r w:rsidRPr="0B10F9EB">
        <w:rPr>
          <w:rFonts w:eastAsia="Arial" w:cs="Arial"/>
          <w:b/>
          <w:bCs/>
          <w:i/>
          <w:iCs/>
          <w:sz w:val="22"/>
          <w:szCs w:val="22"/>
        </w:rPr>
        <w:t xml:space="preserve"> </w:t>
      </w:r>
      <w:r w:rsidR="00B01EB7" w:rsidRPr="0B10F9EB">
        <w:rPr>
          <w:rFonts w:eastAsia="Arial" w:cs="Arial"/>
          <w:i/>
          <w:iCs/>
          <w:sz w:val="22"/>
          <w:szCs w:val="22"/>
        </w:rPr>
        <w:t>wykonywanie pomiarów elektrycznych na magazynach gazu</w:t>
      </w:r>
      <w:r w:rsidR="00967F01" w:rsidRPr="0B10F9EB">
        <w:rPr>
          <w:rFonts w:eastAsia="Arial" w:cs="Arial"/>
          <w:i/>
          <w:iCs/>
          <w:sz w:val="22"/>
          <w:szCs w:val="22"/>
        </w:rPr>
        <w:t>;</w:t>
      </w:r>
    </w:p>
    <w:p w14:paraId="4D6862F1" w14:textId="422081A2" w:rsidR="007D55A0"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c)</w:t>
      </w:r>
      <w:r w:rsidR="002053A4" w:rsidRPr="0B10F9EB">
        <w:rPr>
          <w:rFonts w:eastAsia="Arial" w:cs="Arial"/>
          <w:b/>
          <w:bCs/>
          <w:i/>
          <w:iCs/>
          <w:sz w:val="22"/>
          <w:szCs w:val="22"/>
        </w:rPr>
        <w:t xml:space="preserve"> </w:t>
      </w:r>
      <w:r w:rsidR="000C715C" w:rsidRPr="000C715C">
        <w:rPr>
          <w:rFonts w:eastAsia="Arial" w:cs="Arial"/>
          <w:b/>
          <w:bCs/>
          <w:i/>
          <w:iCs/>
          <w:sz w:val="22"/>
          <w:szCs w:val="22"/>
        </w:rPr>
        <w:tab/>
      </w:r>
      <w:r w:rsidRPr="0B10F9EB">
        <w:rPr>
          <w:rFonts w:eastAsia="Arial" w:cs="Arial"/>
          <w:b/>
          <w:bCs/>
          <w:i/>
          <w:iCs/>
          <w:sz w:val="22"/>
          <w:szCs w:val="22"/>
        </w:rPr>
        <w:t>Część III</w:t>
      </w:r>
      <w:r w:rsidRPr="0B10F9EB">
        <w:rPr>
          <w:rFonts w:eastAsia="Arial" w:cs="Arial"/>
          <w:i/>
          <w:iCs/>
          <w:sz w:val="22"/>
          <w:szCs w:val="22"/>
        </w:rPr>
        <w:t xml:space="preserve"> </w:t>
      </w:r>
      <w:r w:rsidR="006D3810" w:rsidRPr="0B10F9EB">
        <w:rPr>
          <w:rFonts w:eastAsia="Arial" w:cs="Arial"/>
          <w:i/>
          <w:iCs/>
          <w:sz w:val="22"/>
          <w:szCs w:val="22"/>
        </w:rPr>
        <w:t>–</w:t>
      </w:r>
      <w:r w:rsidRPr="0B10F9EB">
        <w:rPr>
          <w:rFonts w:eastAsia="Arial" w:cs="Arial"/>
          <w:i/>
          <w:iCs/>
          <w:sz w:val="22"/>
          <w:szCs w:val="22"/>
        </w:rPr>
        <w:t xml:space="preserve"> </w:t>
      </w:r>
      <w:r w:rsidR="006D3810" w:rsidRPr="0B10F9EB">
        <w:rPr>
          <w:rFonts w:eastAsia="Arial" w:cs="Arial"/>
          <w:i/>
          <w:iCs/>
          <w:sz w:val="22"/>
          <w:szCs w:val="22"/>
        </w:rPr>
        <w:t>wykonywanie</w:t>
      </w:r>
      <w:r w:rsidR="006D3810" w:rsidRPr="0B10F9EB">
        <w:rPr>
          <w:rFonts w:eastAsia="Arial" w:cs="Arial"/>
          <w:b/>
          <w:bCs/>
          <w:i/>
          <w:iCs/>
          <w:sz w:val="22"/>
          <w:szCs w:val="22"/>
        </w:rPr>
        <w:t xml:space="preserve"> </w:t>
      </w:r>
      <w:r w:rsidR="0099757A" w:rsidRPr="0B10F9EB">
        <w:rPr>
          <w:rFonts w:eastAsia="Arial" w:cs="Arial"/>
          <w:i/>
          <w:iCs/>
          <w:sz w:val="22"/>
          <w:szCs w:val="22"/>
        </w:rPr>
        <w:t>kalibracj</w:t>
      </w:r>
      <w:r w:rsidR="006D3810" w:rsidRPr="0B10F9EB">
        <w:rPr>
          <w:rFonts w:eastAsia="Arial" w:cs="Arial"/>
          <w:i/>
          <w:iCs/>
          <w:sz w:val="22"/>
          <w:szCs w:val="22"/>
        </w:rPr>
        <w:t>i</w:t>
      </w:r>
      <w:r w:rsidR="0099757A" w:rsidRPr="0B10F9EB">
        <w:rPr>
          <w:rFonts w:eastAsia="Arial" w:cs="Arial"/>
          <w:i/>
          <w:iCs/>
          <w:sz w:val="22"/>
          <w:szCs w:val="22"/>
        </w:rPr>
        <w:t xml:space="preserve"> przenośnych urządzeń gazometrycznych</w:t>
      </w:r>
      <w:r w:rsidR="006D3810" w:rsidRPr="0B10F9EB">
        <w:rPr>
          <w:rFonts w:eastAsia="Arial" w:cs="Arial"/>
          <w:i/>
          <w:iCs/>
          <w:sz w:val="22"/>
          <w:szCs w:val="22"/>
        </w:rPr>
        <w:t xml:space="preserve"> dla</w:t>
      </w:r>
      <w:r w:rsidR="0099757A" w:rsidRPr="0B10F9EB">
        <w:rPr>
          <w:rFonts w:eastAsia="Arial" w:cs="Arial"/>
          <w:i/>
          <w:iCs/>
          <w:sz w:val="22"/>
          <w:szCs w:val="22"/>
        </w:rPr>
        <w:t xml:space="preserve"> kopalni i</w:t>
      </w:r>
      <w:r w:rsidR="002053A4" w:rsidRPr="0B10F9EB">
        <w:rPr>
          <w:rFonts w:eastAsia="Arial" w:cs="Arial"/>
          <w:i/>
          <w:iCs/>
          <w:sz w:val="22"/>
          <w:szCs w:val="22"/>
        </w:rPr>
        <w:t xml:space="preserve"> </w:t>
      </w:r>
      <w:r w:rsidR="006D3810" w:rsidRPr="0B10F9EB">
        <w:rPr>
          <w:rFonts w:eastAsia="Arial" w:cs="Arial"/>
          <w:i/>
          <w:iCs/>
          <w:sz w:val="22"/>
          <w:szCs w:val="22"/>
        </w:rPr>
        <w:t xml:space="preserve">jednostek </w:t>
      </w:r>
      <w:r w:rsidR="0099757A" w:rsidRPr="0B10F9EB">
        <w:rPr>
          <w:rFonts w:eastAsia="Arial" w:cs="Arial"/>
          <w:i/>
          <w:iCs/>
          <w:sz w:val="22"/>
          <w:szCs w:val="22"/>
        </w:rPr>
        <w:t>administracyjnych</w:t>
      </w:r>
      <w:r w:rsidR="00967F01" w:rsidRPr="0B10F9EB">
        <w:rPr>
          <w:rFonts w:eastAsia="Arial" w:cs="Arial"/>
          <w:i/>
          <w:iCs/>
          <w:sz w:val="22"/>
          <w:szCs w:val="22"/>
        </w:rPr>
        <w:t>;</w:t>
      </w:r>
    </w:p>
    <w:p w14:paraId="4D6862F2" w14:textId="652D10CA" w:rsidR="007D55A0"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d)</w:t>
      </w:r>
      <w:r w:rsidR="002053A4" w:rsidRPr="0B10F9EB">
        <w:rPr>
          <w:rFonts w:eastAsia="Arial" w:cs="Arial"/>
          <w:i/>
          <w:iCs/>
          <w:sz w:val="22"/>
          <w:szCs w:val="22"/>
        </w:rPr>
        <w:t xml:space="preserve"> </w:t>
      </w:r>
      <w:r w:rsidR="000C715C" w:rsidRPr="000C715C">
        <w:rPr>
          <w:rFonts w:eastAsia="Arial" w:cs="Arial"/>
          <w:i/>
          <w:iCs/>
          <w:sz w:val="22"/>
          <w:szCs w:val="22"/>
        </w:rPr>
        <w:tab/>
      </w:r>
      <w:r w:rsidRPr="0B10F9EB">
        <w:rPr>
          <w:rFonts w:eastAsia="Arial" w:cs="Arial"/>
          <w:b/>
          <w:bCs/>
          <w:i/>
          <w:iCs/>
          <w:sz w:val="22"/>
          <w:szCs w:val="22"/>
        </w:rPr>
        <w:t>Część</w:t>
      </w:r>
      <w:r w:rsidR="002053A4" w:rsidRPr="0B10F9EB">
        <w:rPr>
          <w:rFonts w:eastAsia="Arial" w:cs="Arial"/>
          <w:b/>
          <w:bCs/>
          <w:i/>
          <w:iCs/>
          <w:sz w:val="22"/>
          <w:szCs w:val="22"/>
        </w:rPr>
        <w:t xml:space="preserve"> IV</w:t>
      </w:r>
      <w:r w:rsidR="002053A4" w:rsidRPr="0B10F9EB">
        <w:rPr>
          <w:rFonts w:eastAsia="Arial" w:cs="Arial"/>
          <w:i/>
          <w:iCs/>
          <w:sz w:val="22"/>
          <w:szCs w:val="22"/>
        </w:rPr>
        <w:t xml:space="preserve"> –</w:t>
      </w:r>
      <w:r w:rsidR="002053A4" w:rsidRPr="0B10F9EB">
        <w:rPr>
          <w:rFonts w:eastAsia="Arial" w:cs="Arial"/>
          <w:b/>
          <w:bCs/>
          <w:i/>
          <w:iCs/>
          <w:sz w:val="22"/>
          <w:szCs w:val="22"/>
        </w:rPr>
        <w:t xml:space="preserve"> </w:t>
      </w:r>
      <w:r w:rsidR="002053A4" w:rsidRPr="0B10F9EB">
        <w:rPr>
          <w:rFonts w:eastAsia="Arial" w:cs="Arial"/>
          <w:i/>
          <w:iCs/>
          <w:sz w:val="22"/>
          <w:szCs w:val="22"/>
        </w:rPr>
        <w:t xml:space="preserve">wykonywanie </w:t>
      </w:r>
      <w:r w:rsidR="0099757A" w:rsidRPr="0B10F9EB">
        <w:rPr>
          <w:rFonts w:eastAsia="Arial" w:cs="Arial"/>
          <w:i/>
          <w:iCs/>
          <w:sz w:val="22"/>
          <w:szCs w:val="22"/>
        </w:rPr>
        <w:t>kalibracj</w:t>
      </w:r>
      <w:r w:rsidR="002053A4" w:rsidRPr="0B10F9EB">
        <w:rPr>
          <w:rFonts w:eastAsia="Arial" w:cs="Arial"/>
          <w:i/>
          <w:iCs/>
          <w:sz w:val="22"/>
          <w:szCs w:val="22"/>
        </w:rPr>
        <w:t>i</w:t>
      </w:r>
      <w:r w:rsidR="0099757A" w:rsidRPr="0B10F9EB">
        <w:rPr>
          <w:rFonts w:eastAsia="Arial" w:cs="Arial"/>
          <w:i/>
          <w:iCs/>
          <w:sz w:val="22"/>
          <w:szCs w:val="22"/>
        </w:rPr>
        <w:t xml:space="preserve"> przenośnych urządzeń gazometrycznych </w:t>
      </w:r>
      <w:r w:rsidR="002053A4" w:rsidRPr="0B10F9EB">
        <w:rPr>
          <w:rFonts w:eastAsia="Arial" w:cs="Arial"/>
          <w:i/>
          <w:iCs/>
          <w:sz w:val="22"/>
          <w:szCs w:val="22"/>
        </w:rPr>
        <w:t xml:space="preserve">dla </w:t>
      </w:r>
      <w:r w:rsidR="0099757A" w:rsidRPr="0B10F9EB">
        <w:rPr>
          <w:rFonts w:eastAsia="Arial" w:cs="Arial"/>
          <w:i/>
          <w:iCs/>
          <w:sz w:val="22"/>
          <w:szCs w:val="22"/>
        </w:rPr>
        <w:t>magazyn</w:t>
      </w:r>
      <w:r w:rsidR="002053A4" w:rsidRPr="0B10F9EB">
        <w:rPr>
          <w:rFonts w:eastAsia="Arial" w:cs="Arial"/>
          <w:i/>
          <w:iCs/>
          <w:sz w:val="22"/>
          <w:szCs w:val="22"/>
        </w:rPr>
        <w:t>ów</w:t>
      </w:r>
      <w:r w:rsidR="0099757A" w:rsidRPr="0B10F9EB">
        <w:rPr>
          <w:rFonts w:eastAsia="Arial" w:cs="Arial"/>
          <w:i/>
          <w:iCs/>
          <w:sz w:val="22"/>
          <w:szCs w:val="22"/>
        </w:rPr>
        <w:t xml:space="preserve"> gazu</w:t>
      </w:r>
      <w:r w:rsidR="00967F01" w:rsidRPr="0B10F9EB">
        <w:rPr>
          <w:rFonts w:eastAsia="Arial" w:cs="Arial"/>
          <w:i/>
          <w:iCs/>
          <w:sz w:val="22"/>
          <w:szCs w:val="22"/>
        </w:rPr>
        <w:t>;</w:t>
      </w:r>
    </w:p>
    <w:p w14:paraId="4D6862F3" w14:textId="28C66D16" w:rsidR="0099757A"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e)</w:t>
      </w:r>
      <w:r w:rsidR="002053A4" w:rsidRPr="0B10F9EB">
        <w:rPr>
          <w:rFonts w:eastAsia="Arial" w:cs="Arial"/>
          <w:b/>
          <w:bCs/>
          <w:i/>
          <w:iCs/>
          <w:sz w:val="22"/>
          <w:szCs w:val="22"/>
        </w:rPr>
        <w:t xml:space="preserve"> </w:t>
      </w:r>
      <w:r w:rsidR="000C715C" w:rsidRPr="000C715C">
        <w:rPr>
          <w:rFonts w:eastAsia="Arial" w:cs="Arial"/>
          <w:b/>
          <w:bCs/>
          <w:i/>
          <w:iCs/>
          <w:sz w:val="22"/>
          <w:szCs w:val="22"/>
        </w:rPr>
        <w:tab/>
      </w:r>
      <w:r w:rsidR="007D55A0" w:rsidRPr="0B10F9EB">
        <w:rPr>
          <w:rFonts w:eastAsia="Arial" w:cs="Arial"/>
          <w:b/>
          <w:bCs/>
          <w:i/>
          <w:iCs/>
          <w:sz w:val="22"/>
          <w:szCs w:val="22"/>
        </w:rPr>
        <w:t>Część</w:t>
      </w:r>
      <w:r w:rsidR="002053A4" w:rsidRPr="0B10F9EB">
        <w:rPr>
          <w:rFonts w:eastAsia="Arial" w:cs="Arial"/>
          <w:b/>
          <w:bCs/>
          <w:i/>
          <w:iCs/>
          <w:sz w:val="22"/>
          <w:szCs w:val="22"/>
        </w:rPr>
        <w:t xml:space="preserve"> V</w:t>
      </w:r>
      <w:r w:rsidR="002053A4" w:rsidRPr="0B10F9EB">
        <w:rPr>
          <w:rFonts w:eastAsia="Arial" w:cs="Arial"/>
          <w:i/>
          <w:iCs/>
          <w:sz w:val="22"/>
          <w:szCs w:val="22"/>
        </w:rPr>
        <w:t xml:space="preserve"> –</w:t>
      </w:r>
      <w:r w:rsidR="002053A4" w:rsidRPr="0B10F9EB">
        <w:rPr>
          <w:rFonts w:eastAsia="Arial" w:cs="Arial"/>
          <w:b/>
          <w:bCs/>
          <w:i/>
          <w:iCs/>
          <w:sz w:val="22"/>
          <w:szCs w:val="22"/>
        </w:rPr>
        <w:t xml:space="preserve"> </w:t>
      </w:r>
      <w:r w:rsidR="002053A4" w:rsidRPr="0B10F9EB">
        <w:rPr>
          <w:rFonts w:eastAsia="Arial" w:cs="Arial"/>
          <w:i/>
          <w:iCs/>
          <w:sz w:val="22"/>
          <w:szCs w:val="22"/>
        </w:rPr>
        <w:t>wykonywanie badań</w:t>
      </w:r>
      <w:r w:rsidR="002053A4" w:rsidRPr="0B10F9EB">
        <w:rPr>
          <w:rFonts w:eastAsia="Arial" w:cs="Arial"/>
          <w:b/>
          <w:bCs/>
          <w:i/>
          <w:iCs/>
          <w:sz w:val="22"/>
          <w:szCs w:val="22"/>
        </w:rPr>
        <w:t xml:space="preserve"> </w:t>
      </w:r>
      <w:r w:rsidRPr="0B10F9EB">
        <w:rPr>
          <w:rFonts w:eastAsia="Arial" w:cs="Arial"/>
          <w:i/>
          <w:iCs/>
          <w:sz w:val="22"/>
          <w:szCs w:val="22"/>
        </w:rPr>
        <w:t xml:space="preserve">sprzętu dielektrycznego </w:t>
      </w:r>
      <w:r w:rsidR="002053A4" w:rsidRPr="0B10F9EB">
        <w:rPr>
          <w:rFonts w:eastAsia="Arial" w:cs="Arial"/>
          <w:i/>
          <w:iCs/>
          <w:sz w:val="22"/>
          <w:szCs w:val="22"/>
        </w:rPr>
        <w:t>dla</w:t>
      </w:r>
      <w:r w:rsidRPr="0B10F9EB">
        <w:rPr>
          <w:rFonts w:eastAsia="Arial" w:cs="Arial"/>
          <w:i/>
          <w:iCs/>
          <w:sz w:val="22"/>
          <w:szCs w:val="22"/>
        </w:rPr>
        <w:t xml:space="preserve"> kopaln</w:t>
      </w:r>
      <w:r w:rsidR="002053A4" w:rsidRPr="0B10F9EB">
        <w:rPr>
          <w:rFonts w:eastAsia="Arial" w:cs="Arial"/>
          <w:i/>
          <w:iCs/>
          <w:sz w:val="22"/>
          <w:szCs w:val="22"/>
        </w:rPr>
        <w:t>i</w:t>
      </w:r>
      <w:r w:rsidRPr="0B10F9EB">
        <w:rPr>
          <w:rFonts w:eastAsia="Arial" w:cs="Arial"/>
          <w:i/>
          <w:iCs/>
          <w:sz w:val="22"/>
          <w:szCs w:val="22"/>
        </w:rPr>
        <w:t xml:space="preserve"> i jednost</w:t>
      </w:r>
      <w:r w:rsidR="002053A4" w:rsidRPr="0B10F9EB">
        <w:rPr>
          <w:rFonts w:eastAsia="Arial" w:cs="Arial"/>
          <w:i/>
          <w:iCs/>
          <w:sz w:val="22"/>
          <w:szCs w:val="22"/>
        </w:rPr>
        <w:t>ek</w:t>
      </w:r>
      <w:r w:rsidRPr="0B10F9EB">
        <w:rPr>
          <w:rFonts w:eastAsia="Arial" w:cs="Arial"/>
          <w:i/>
          <w:iCs/>
          <w:sz w:val="22"/>
          <w:szCs w:val="22"/>
        </w:rPr>
        <w:t xml:space="preserve"> administracyjnych</w:t>
      </w:r>
      <w:r w:rsidR="00967F01" w:rsidRPr="0B10F9EB">
        <w:rPr>
          <w:rFonts w:eastAsia="Arial" w:cs="Arial"/>
          <w:i/>
          <w:iCs/>
          <w:sz w:val="22"/>
          <w:szCs w:val="22"/>
        </w:rPr>
        <w:t>;</w:t>
      </w:r>
    </w:p>
    <w:p w14:paraId="4D6862F4" w14:textId="5797EDD9" w:rsidR="0099757A"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f)</w:t>
      </w:r>
      <w:r w:rsidRPr="0B10F9EB">
        <w:rPr>
          <w:rFonts w:eastAsia="Arial" w:cs="Arial"/>
          <w:i/>
          <w:iCs/>
          <w:sz w:val="22"/>
          <w:szCs w:val="22"/>
        </w:rPr>
        <w:t xml:space="preserve"> </w:t>
      </w:r>
      <w:r w:rsidR="000C715C" w:rsidRPr="000C715C">
        <w:rPr>
          <w:rFonts w:eastAsia="Arial" w:cs="Arial"/>
          <w:i/>
          <w:iCs/>
          <w:sz w:val="22"/>
          <w:szCs w:val="22"/>
        </w:rPr>
        <w:tab/>
      </w:r>
      <w:r w:rsidRPr="0B10F9EB">
        <w:rPr>
          <w:rFonts w:eastAsia="Arial" w:cs="Arial"/>
          <w:b/>
          <w:bCs/>
          <w:i/>
          <w:iCs/>
          <w:sz w:val="22"/>
          <w:szCs w:val="22"/>
        </w:rPr>
        <w:t xml:space="preserve">Część VI </w:t>
      </w:r>
      <w:r w:rsidR="002053A4" w:rsidRPr="0B10F9EB">
        <w:rPr>
          <w:rFonts w:eastAsia="Arial" w:cs="Arial"/>
          <w:b/>
          <w:bCs/>
          <w:i/>
          <w:iCs/>
          <w:sz w:val="22"/>
          <w:szCs w:val="22"/>
        </w:rPr>
        <w:t xml:space="preserve">– </w:t>
      </w:r>
      <w:r w:rsidR="002053A4" w:rsidRPr="0B10F9EB">
        <w:rPr>
          <w:rFonts w:eastAsia="Arial" w:cs="Arial"/>
          <w:i/>
          <w:iCs/>
          <w:sz w:val="22"/>
          <w:szCs w:val="22"/>
        </w:rPr>
        <w:t>wykonywanie</w:t>
      </w:r>
      <w:r w:rsidRPr="0B10F9EB">
        <w:rPr>
          <w:rFonts w:eastAsia="Arial" w:cs="Arial"/>
          <w:b/>
          <w:bCs/>
          <w:i/>
          <w:iCs/>
          <w:sz w:val="22"/>
          <w:szCs w:val="22"/>
        </w:rPr>
        <w:t xml:space="preserve"> </w:t>
      </w:r>
      <w:r w:rsidRPr="0B10F9EB">
        <w:rPr>
          <w:rFonts w:eastAsia="Arial" w:cs="Arial"/>
          <w:i/>
          <w:iCs/>
          <w:sz w:val="22"/>
          <w:szCs w:val="22"/>
        </w:rPr>
        <w:t>bada</w:t>
      </w:r>
      <w:r w:rsidR="002053A4" w:rsidRPr="0B10F9EB">
        <w:rPr>
          <w:rFonts w:eastAsia="Arial" w:cs="Arial"/>
          <w:i/>
          <w:iCs/>
          <w:sz w:val="22"/>
          <w:szCs w:val="22"/>
        </w:rPr>
        <w:t>ń</w:t>
      </w:r>
      <w:r w:rsidRPr="0B10F9EB">
        <w:rPr>
          <w:rFonts w:eastAsia="Arial" w:cs="Arial"/>
          <w:i/>
          <w:iCs/>
          <w:sz w:val="22"/>
          <w:szCs w:val="22"/>
        </w:rPr>
        <w:t xml:space="preserve"> sprzętu dielektrycznego </w:t>
      </w:r>
      <w:r w:rsidR="002053A4" w:rsidRPr="0B10F9EB">
        <w:rPr>
          <w:rFonts w:eastAsia="Arial" w:cs="Arial"/>
          <w:i/>
          <w:iCs/>
          <w:sz w:val="22"/>
          <w:szCs w:val="22"/>
        </w:rPr>
        <w:t xml:space="preserve">dla </w:t>
      </w:r>
      <w:r w:rsidRPr="0B10F9EB">
        <w:rPr>
          <w:rFonts w:eastAsia="Arial" w:cs="Arial"/>
          <w:i/>
          <w:iCs/>
          <w:sz w:val="22"/>
          <w:szCs w:val="22"/>
        </w:rPr>
        <w:t>magazyn</w:t>
      </w:r>
      <w:r w:rsidR="002053A4" w:rsidRPr="0B10F9EB">
        <w:rPr>
          <w:rFonts w:eastAsia="Arial" w:cs="Arial"/>
          <w:i/>
          <w:iCs/>
          <w:sz w:val="22"/>
          <w:szCs w:val="22"/>
        </w:rPr>
        <w:t>ów</w:t>
      </w:r>
      <w:r w:rsidRPr="0B10F9EB">
        <w:rPr>
          <w:rFonts w:eastAsia="Arial" w:cs="Arial"/>
          <w:i/>
          <w:iCs/>
          <w:sz w:val="22"/>
          <w:szCs w:val="22"/>
        </w:rPr>
        <w:t xml:space="preserve"> gazu</w:t>
      </w:r>
      <w:r w:rsidR="00CA5A5B" w:rsidRPr="0B10F9EB">
        <w:rPr>
          <w:rFonts w:eastAsia="Arial" w:cs="Arial"/>
          <w:i/>
          <w:iCs/>
          <w:sz w:val="22"/>
          <w:szCs w:val="22"/>
        </w:rPr>
        <w:t>;</w:t>
      </w:r>
    </w:p>
    <w:p w14:paraId="4D6862F5" w14:textId="5EC97F89" w:rsidR="0099757A"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 xml:space="preserve">g) </w:t>
      </w:r>
      <w:r w:rsidR="009A6D72">
        <w:rPr>
          <w:rFonts w:eastAsia="Arial" w:cs="Arial"/>
          <w:b/>
          <w:bCs/>
          <w:i/>
          <w:iCs/>
          <w:sz w:val="22"/>
          <w:szCs w:val="22"/>
        </w:rPr>
        <w:tab/>
      </w:r>
      <w:r w:rsidRPr="0B10F9EB">
        <w:rPr>
          <w:rFonts w:eastAsia="Arial" w:cs="Arial"/>
          <w:b/>
          <w:bCs/>
          <w:i/>
          <w:iCs/>
          <w:sz w:val="22"/>
          <w:szCs w:val="22"/>
        </w:rPr>
        <w:t>Część</w:t>
      </w:r>
      <w:r w:rsidR="00BC6DCA" w:rsidRPr="0B10F9EB">
        <w:rPr>
          <w:rFonts w:eastAsia="Arial" w:cs="Arial"/>
          <w:b/>
          <w:bCs/>
          <w:i/>
          <w:iCs/>
          <w:sz w:val="22"/>
          <w:szCs w:val="22"/>
        </w:rPr>
        <w:t xml:space="preserve"> </w:t>
      </w:r>
      <w:r w:rsidRPr="0B10F9EB">
        <w:rPr>
          <w:rFonts w:eastAsia="Arial" w:cs="Arial"/>
          <w:b/>
          <w:bCs/>
          <w:i/>
          <w:iCs/>
          <w:sz w:val="22"/>
          <w:szCs w:val="22"/>
        </w:rPr>
        <w:t>VII</w:t>
      </w:r>
      <w:r w:rsidRPr="0B10F9EB">
        <w:rPr>
          <w:rFonts w:eastAsia="Arial" w:cs="Arial"/>
          <w:i/>
          <w:iCs/>
          <w:sz w:val="22"/>
          <w:szCs w:val="22"/>
        </w:rPr>
        <w:t xml:space="preserve"> – </w:t>
      </w:r>
      <w:r w:rsidR="002053A4" w:rsidRPr="0B10F9EB">
        <w:rPr>
          <w:rFonts w:eastAsia="Arial" w:cs="Arial"/>
          <w:i/>
          <w:iCs/>
          <w:sz w:val="22"/>
          <w:szCs w:val="22"/>
        </w:rPr>
        <w:t xml:space="preserve">wykonywanie </w:t>
      </w:r>
      <w:r w:rsidRPr="0B10F9EB">
        <w:rPr>
          <w:rFonts w:eastAsia="Arial" w:cs="Arial"/>
          <w:i/>
          <w:iCs/>
          <w:sz w:val="22"/>
          <w:szCs w:val="22"/>
        </w:rPr>
        <w:t>kalibracji i sprawdzenia działania systemów gazometrycznych i przeciwpożarowych</w:t>
      </w:r>
      <w:r w:rsidR="00BF42B4" w:rsidRPr="0B10F9EB">
        <w:rPr>
          <w:rFonts w:eastAsia="Arial" w:cs="Arial"/>
          <w:i/>
          <w:iCs/>
          <w:sz w:val="22"/>
          <w:szCs w:val="22"/>
        </w:rPr>
        <w:t xml:space="preserve"> oraz napraw na kopalniach oraz obiektach administracyjnych</w:t>
      </w:r>
      <w:r w:rsidRPr="0B10F9EB">
        <w:rPr>
          <w:rFonts w:eastAsia="Arial" w:cs="Arial"/>
          <w:i/>
          <w:iCs/>
          <w:sz w:val="22"/>
          <w:szCs w:val="22"/>
        </w:rPr>
        <w:t>,</w:t>
      </w:r>
    </w:p>
    <w:p w14:paraId="4D6862F6" w14:textId="210A5D7B" w:rsidR="007D55A0"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0B10F9EB">
        <w:rPr>
          <w:rFonts w:eastAsia="Arial" w:cs="Arial"/>
          <w:b/>
          <w:bCs/>
          <w:i/>
          <w:iCs/>
          <w:sz w:val="22"/>
          <w:szCs w:val="22"/>
        </w:rPr>
        <w:t xml:space="preserve">h) </w:t>
      </w:r>
      <w:r w:rsidR="009A6D72">
        <w:rPr>
          <w:rFonts w:eastAsia="Arial" w:cs="Arial"/>
          <w:b/>
          <w:bCs/>
          <w:i/>
          <w:iCs/>
          <w:sz w:val="22"/>
          <w:szCs w:val="22"/>
        </w:rPr>
        <w:tab/>
      </w:r>
      <w:r w:rsidRPr="0B10F9EB">
        <w:rPr>
          <w:rFonts w:eastAsia="Arial" w:cs="Arial"/>
          <w:b/>
          <w:bCs/>
          <w:i/>
          <w:iCs/>
          <w:sz w:val="22"/>
          <w:szCs w:val="22"/>
        </w:rPr>
        <w:t>Część VIII</w:t>
      </w:r>
      <w:r w:rsidR="002053A4" w:rsidRPr="00C81380">
        <w:rPr>
          <w:rFonts w:eastAsia="Arial" w:cs="Arial"/>
          <w:i/>
          <w:iCs/>
          <w:sz w:val="22"/>
          <w:szCs w:val="22"/>
        </w:rPr>
        <w:t xml:space="preserve"> –</w:t>
      </w:r>
      <w:r w:rsidR="002053A4" w:rsidRPr="0B10F9EB">
        <w:rPr>
          <w:rFonts w:eastAsia="Arial" w:cs="Arial"/>
          <w:i/>
          <w:iCs/>
          <w:sz w:val="22"/>
          <w:szCs w:val="22"/>
        </w:rPr>
        <w:t xml:space="preserve"> w</w:t>
      </w:r>
      <w:r w:rsidRPr="0B10F9EB">
        <w:rPr>
          <w:rFonts w:eastAsia="Arial" w:cs="Arial"/>
          <w:i/>
          <w:iCs/>
          <w:sz w:val="22"/>
          <w:szCs w:val="22"/>
        </w:rPr>
        <w:t xml:space="preserve">ykonywanie kalibracji i sprawdzenia działania systemów gazometrycznych i przeciwpożarowych </w:t>
      </w:r>
      <w:r w:rsidR="00BF42B4" w:rsidRPr="0B10F9EB">
        <w:rPr>
          <w:rFonts w:eastAsia="Arial" w:cs="Arial"/>
          <w:i/>
          <w:iCs/>
          <w:sz w:val="22"/>
          <w:szCs w:val="22"/>
        </w:rPr>
        <w:t>oraz napraw na magazynach gazu</w:t>
      </w:r>
      <w:r w:rsidR="001229F0" w:rsidRPr="0B10F9EB">
        <w:rPr>
          <w:rFonts w:eastAsia="Arial" w:cs="Arial"/>
          <w:i/>
          <w:iCs/>
          <w:sz w:val="22"/>
          <w:szCs w:val="22"/>
        </w:rPr>
        <w:t>.</w:t>
      </w:r>
      <w:r w:rsidRPr="0B10F9EB">
        <w:rPr>
          <w:rFonts w:eastAsia="Arial" w:cs="Arial"/>
          <w:i/>
          <w:iCs/>
          <w:sz w:val="22"/>
          <w:szCs w:val="22"/>
        </w:rPr>
        <w:t xml:space="preserve"> </w:t>
      </w:r>
    </w:p>
    <w:p w14:paraId="4D6862F8" w14:textId="2691A00C" w:rsidR="00967F01" w:rsidRPr="00C81380" w:rsidRDefault="009F4BD0" w:rsidP="00C81380">
      <w:pPr>
        <w:pStyle w:val="Tekstpodstawowy3"/>
        <w:numPr>
          <w:ilvl w:val="0"/>
          <w:numId w:val="45"/>
        </w:numPr>
        <w:tabs>
          <w:tab w:val="clear" w:pos="720"/>
        </w:tabs>
        <w:spacing w:after="0" w:line="240" w:lineRule="auto"/>
        <w:ind w:left="567" w:hanging="567"/>
        <w:rPr>
          <w:rFonts w:cs="Arial"/>
          <w:b/>
          <w:bCs/>
          <w:sz w:val="22"/>
          <w:szCs w:val="22"/>
        </w:rPr>
      </w:pPr>
      <w:r w:rsidRPr="000C715C">
        <w:rPr>
          <w:rFonts w:eastAsia="Arial" w:cs="Arial"/>
          <w:sz w:val="22"/>
          <w:szCs w:val="22"/>
        </w:rPr>
        <w:t xml:space="preserve">Prace będą wykonywane zgodnie z wymaganiami dla obiektów i sprzętu, urządzeń </w:t>
      </w:r>
      <w:r w:rsidRPr="000C715C">
        <w:rPr>
          <w:rFonts w:cs="Arial"/>
          <w:sz w:val="22"/>
          <w:szCs w:val="22"/>
        </w:rPr>
        <w:br/>
      </w:r>
      <w:r w:rsidRPr="000C715C">
        <w:rPr>
          <w:rFonts w:eastAsia="Arial" w:cs="Arial"/>
          <w:sz w:val="22"/>
          <w:szCs w:val="22"/>
        </w:rPr>
        <w:t>w zakresie przedstawionym w załącznikach nr 1A, 1B, 1C, 1D, 1E,1F, 1G, 1H oraz 2A, 2B, 2C, 2D, 2E,2F,2G,2H</w:t>
      </w:r>
      <w:r w:rsidR="00BF42B4" w:rsidRPr="000C715C">
        <w:rPr>
          <w:rFonts w:eastAsia="Arial" w:cs="Arial"/>
          <w:sz w:val="22"/>
          <w:szCs w:val="22"/>
        </w:rPr>
        <w:t xml:space="preserve">,2I </w:t>
      </w:r>
      <w:r w:rsidRPr="000C715C">
        <w:rPr>
          <w:rFonts w:eastAsia="Arial" w:cs="Arial"/>
          <w:sz w:val="22"/>
          <w:szCs w:val="22"/>
        </w:rPr>
        <w:t>do niniejszej umowy - odpowiednio dla części I-VIII na które dzieli się zamówienie będące przedmiotem Umowy, zwane dalej również jako „części”</w:t>
      </w:r>
      <w:r w:rsidR="00BF729E">
        <w:rPr>
          <w:rFonts w:eastAsia="Arial" w:cs="Arial"/>
          <w:sz w:val="22"/>
          <w:szCs w:val="22"/>
        </w:rPr>
        <w:t xml:space="preserve"> lub „części zamówienia”</w:t>
      </w:r>
      <w:r w:rsidRPr="000C715C">
        <w:rPr>
          <w:rFonts w:eastAsia="Arial" w:cs="Arial"/>
          <w:sz w:val="22"/>
          <w:szCs w:val="22"/>
        </w:rPr>
        <w:t>.</w:t>
      </w:r>
    </w:p>
    <w:p w14:paraId="4D6862F9" w14:textId="77777777" w:rsidR="00967F01" w:rsidRPr="00C81380" w:rsidRDefault="009F4BD0" w:rsidP="00C81380">
      <w:pPr>
        <w:pStyle w:val="Tekstpodstawowy3"/>
        <w:numPr>
          <w:ilvl w:val="0"/>
          <w:numId w:val="45"/>
        </w:numPr>
        <w:tabs>
          <w:tab w:val="clear" w:pos="720"/>
        </w:tabs>
        <w:spacing w:after="0" w:line="240" w:lineRule="auto"/>
        <w:ind w:left="567" w:hanging="567"/>
        <w:rPr>
          <w:rFonts w:cs="Arial"/>
          <w:b/>
          <w:bCs/>
          <w:sz w:val="22"/>
          <w:szCs w:val="22"/>
        </w:rPr>
      </w:pPr>
      <w:r w:rsidRPr="000C715C">
        <w:rPr>
          <w:rFonts w:eastAsia="Arial" w:cs="Arial"/>
          <w:sz w:val="22"/>
          <w:szCs w:val="22"/>
        </w:rPr>
        <w:t xml:space="preserve">Zleceniobiorca – w zakresie wymaganym przez właściwe przepisy oraz obowiązujące </w:t>
      </w:r>
      <w:r w:rsidRPr="000C715C">
        <w:rPr>
          <w:rFonts w:cs="Arial"/>
          <w:bCs/>
          <w:sz w:val="22"/>
          <w:szCs w:val="22"/>
        </w:rPr>
        <w:br/>
      </w:r>
      <w:r w:rsidRPr="000C715C">
        <w:rPr>
          <w:rFonts w:eastAsia="Arial" w:cs="Arial"/>
          <w:sz w:val="22"/>
          <w:szCs w:val="22"/>
        </w:rPr>
        <w:t>u Zleceniodawcy niżej opisane regulacje – może przystąpić do świadczenia Usług będących przedmiotem umowy wyłącznie na podstawie:</w:t>
      </w:r>
    </w:p>
    <w:p w14:paraId="4D6862FA" w14:textId="4E0AC58B" w:rsidR="00967F01" w:rsidRPr="00C81380" w:rsidRDefault="009F4BD0" w:rsidP="00C81380">
      <w:pPr>
        <w:pStyle w:val="Tekstpodstawowy3"/>
        <w:tabs>
          <w:tab w:val="left" w:pos="1134"/>
        </w:tabs>
        <w:spacing w:after="0" w:line="240" w:lineRule="auto"/>
        <w:ind w:left="1134" w:hanging="567"/>
        <w:rPr>
          <w:rFonts w:eastAsia="Arial" w:cs="Arial"/>
          <w:i/>
          <w:iCs/>
          <w:sz w:val="22"/>
          <w:szCs w:val="22"/>
        </w:rPr>
      </w:pPr>
      <w:r w:rsidRPr="730F3AF4">
        <w:rPr>
          <w:rFonts w:eastAsia="Arial" w:cs="Arial"/>
          <w:i/>
          <w:iCs/>
          <w:sz w:val="22"/>
          <w:szCs w:val="22"/>
        </w:rPr>
        <w:t>a)</w:t>
      </w:r>
      <w:r w:rsidRPr="000C715C">
        <w:rPr>
          <w:rFonts w:cs="Arial"/>
          <w:i/>
          <w:sz w:val="22"/>
          <w:szCs w:val="22"/>
        </w:rPr>
        <w:tab/>
      </w:r>
      <w:r w:rsidRPr="730F3AF4">
        <w:rPr>
          <w:rFonts w:eastAsia="Arial" w:cs="Arial"/>
          <w:i/>
          <w:iCs/>
          <w:sz w:val="22"/>
          <w:szCs w:val="22"/>
        </w:rPr>
        <w:t xml:space="preserve">Polecenia pisemnego wydanego przez uprawnionego przedstawiciela Zleceniodawcy, na podstawie opracowanej i obowiązującej w  ORLEN S.A. – Oddział </w:t>
      </w:r>
      <w:proofErr w:type="spellStart"/>
      <w:r w:rsidR="00860C22" w:rsidRPr="730F3AF4">
        <w:rPr>
          <w:rFonts w:eastAsia="Arial" w:cs="Arial"/>
          <w:i/>
          <w:iCs/>
          <w:sz w:val="22"/>
          <w:szCs w:val="22"/>
        </w:rPr>
        <w:t>Upstream</w:t>
      </w:r>
      <w:proofErr w:type="spellEnd"/>
      <w:r w:rsidR="00860C22" w:rsidRPr="730F3AF4">
        <w:rPr>
          <w:rFonts w:eastAsia="Arial" w:cs="Arial"/>
          <w:i/>
          <w:iCs/>
          <w:sz w:val="22"/>
          <w:szCs w:val="22"/>
        </w:rPr>
        <w:t xml:space="preserve"> Polska </w:t>
      </w:r>
      <w:r w:rsidRPr="730F3AF4">
        <w:rPr>
          <w:rFonts w:eastAsia="Arial" w:cs="Arial"/>
          <w:i/>
          <w:iCs/>
          <w:sz w:val="22"/>
          <w:szCs w:val="22"/>
        </w:rPr>
        <w:t xml:space="preserve"> w Sanoku – </w:t>
      </w:r>
      <w:r w:rsidR="00B66B0C" w:rsidRPr="730F3AF4">
        <w:rPr>
          <w:rFonts w:eastAsia="Arial" w:cs="Arial"/>
          <w:i/>
          <w:iCs/>
          <w:sz w:val="22"/>
          <w:szCs w:val="22"/>
        </w:rPr>
        <w:t>„</w:t>
      </w:r>
      <w:r w:rsidRPr="730F3AF4">
        <w:rPr>
          <w:rFonts w:eastAsia="Arial" w:cs="Arial"/>
          <w:i/>
          <w:iCs/>
          <w:sz w:val="22"/>
          <w:szCs w:val="22"/>
        </w:rPr>
        <w:t xml:space="preserve">Instrukcji </w:t>
      </w:r>
      <w:r w:rsidR="00B66B0C" w:rsidRPr="730F3AF4">
        <w:rPr>
          <w:rFonts w:eastAsia="Arial" w:cs="Arial"/>
          <w:i/>
          <w:iCs/>
          <w:sz w:val="22"/>
          <w:szCs w:val="22"/>
        </w:rPr>
        <w:t>organizacji bezpiecznej pracy przy urządzeniach energetycznych w tym prac niebezpiecznych i szczególnie niebezpiecznych”</w:t>
      </w:r>
      <w:r w:rsidRPr="730F3AF4">
        <w:rPr>
          <w:rFonts w:eastAsia="Arial" w:cs="Arial"/>
          <w:i/>
          <w:iCs/>
          <w:sz w:val="22"/>
          <w:szCs w:val="22"/>
        </w:rPr>
        <w:t xml:space="preserve">, stanowiącej </w:t>
      </w:r>
      <w:r w:rsidRPr="730F3AF4">
        <w:rPr>
          <w:rFonts w:eastAsia="Arial" w:cs="Arial"/>
          <w:b/>
          <w:bCs/>
          <w:i/>
          <w:iCs/>
          <w:sz w:val="22"/>
          <w:szCs w:val="22"/>
        </w:rPr>
        <w:t xml:space="preserve">Załącznik nr </w:t>
      </w:r>
      <w:r w:rsidR="00BF729E" w:rsidRPr="730F3AF4">
        <w:rPr>
          <w:rFonts w:eastAsia="Arial" w:cs="Arial"/>
          <w:b/>
          <w:bCs/>
          <w:i/>
          <w:iCs/>
          <w:sz w:val="22"/>
          <w:szCs w:val="22"/>
        </w:rPr>
        <w:t>7</w:t>
      </w:r>
      <w:r w:rsidRPr="730F3AF4">
        <w:rPr>
          <w:rFonts w:eastAsia="Arial" w:cs="Arial"/>
          <w:i/>
          <w:iCs/>
          <w:sz w:val="22"/>
          <w:szCs w:val="22"/>
        </w:rPr>
        <w:t xml:space="preserve"> do Umowy oraz zgodnie z rozporządzeniem Ministra Energii z dnia 28 sierpnia 2019 roku w sprawie bezpieczeństwa i higieny pracy przy urządzeniach energetycznych </w:t>
      </w:r>
      <w:r w:rsidR="00BB3AC7" w:rsidRPr="730F3AF4">
        <w:rPr>
          <w:rFonts w:eastAsia="Arial" w:cs="Arial"/>
          <w:i/>
          <w:iCs/>
          <w:sz w:val="22"/>
          <w:szCs w:val="22"/>
        </w:rPr>
        <w:t>( dotyczy części I, II, VII, oraz VIII)</w:t>
      </w:r>
      <w:r w:rsidR="00BC6DCA" w:rsidRPr="730F3AF4">
        <w:rPr>
          <w:rFonts w:eastAsia="Arial" w:cs="Arial"/>
          <w:i/>
          <w:iCs/>
          <w:sz w:val="22"/>
          <w:szCs w:val="22"/>
        </w:rPr>
        <w:t>;</w:t>
      </w:r>
    </w:p>
    <w:p w14:paraId="4D6862FB" w14:textId="09160AEF" w:rsidR="00967F01" w:rsidRPr="00C81380" w:rsidRDefault="00BC6DCA" w:rsidP="00C81380">
      <w:pPr>
        <w:tabs>
          <w:tab w:val="left" w:pos="1134"/>
        </w:tabs>
        <w:spacing w:line="240" w:lineRule="auto"/>
        <w:ind w:left="1134" w:hanging="567"/>
        <w:rPr>
          <w:rFonts w:eastAsia="Arial" w:cs="Arial"/>
          <w:i/>
          <w:iCs/>
        </w:rPr>
      </w:pPr>
      <w:r>
        <w:rPr>
          <w:rFonts w:eastAsia="Arial" w:cs="Arial"/>
          <w:i/>
          <w:iCs/>
          <w:szCs w:val="22"/>
        </w:rPr>
        <w:tab/>
      </w:r>
      <w:r w:rsidR="009F4BD0" w:rsidRPr="0B10F9EB">
        <w:rPr>
          <w:rFonts w:eastAsia="Arial" w:cs="Arial"/>
          <w:i/>
          <w:iCs/>
        </w:rPr>
        <w:t xml:space="preserve">a także, </w:t>
      </w:r>
    </w:p>
    <w:p w14:paraId="4D6862FC" w14:textId="29212E29" w:rsidR="00EC63B3" w:rsidRPr="00C81380" w:rsidRDefault="009F4BD0" w:rsidP="00C81380">
      <w:pPr>
        <w:tabs>
          <w:tab w:val="left" w:pos="1134"/>
        </w:tabs>
        <w:spacing w:line="240" w:lineRule="auto"/>
        <w:ind w:left="1134" w:hanging="567"/>
        <w:rPr>
          <w:rFonts w:eastAsia="Arial" w:cs="Arial"/>
          <w:i/>
          <w:iCs/>
        </w:rPr>
      </w:pPr>
      <w:r w:rsidRPr="0B10F9EB">
        <w:rPr>
          <w:rFonts w:eastAsia="Arial" w:cs="Arial"/>
          <w:i/>
          <w:iCs/>
        </w:rPr>
        <w:t xml:space="preserve">b) </w:t>
      </w:r>
      <w:r w:rsidR="000C715C">
        <w:rPr>
          <w:rFonts w:eastAsia="Arial" w:cs="Arial"/>
          <w:i/>
          <w:iCs/>
          <w:szCs w:val="22"/>
        </w:rPr>
        <w:tab/>
      </w:r>
      <w:r w:rsidRPr="0B10F9EB">
        <w:rPr>
          <w:rFonts w:eastAsia="Arial" w:cs="Arial"/>
          <w:i/>
          <w:iCs/>
        </w:rPr>
        <w:t xml:space="preserve">Jeżeli Prace wykonywane będą w ruchu zakładu górniczego i będą to prace niebezpieczne, w tym prace szczególnie niebezpieczne a także zwykłe czynności, które współwystępując z innymi mogą powodować poważne zagrożenie, warunkiem wykonania Prac jest uprzednie lub jednoczesne wydanie przez Kierownika Ruchu Zakładu Górniczego Zleceniodawcy zezwolenia na prowadzenie takich Prac, a to w przypadkach, trybie i na zasadach określonych w zarządzeniach oraz instrukcjach dotyczących ruchu Zakładu Górniczego, wydanych na podstawie Rozporządzenia Ministra Gospodarki z dnia 25 kwietnia 2014 r., w sprawie szczegółowych wymagań dotyczących prowadzenia ruchu zakładów górniczych wydobywających kopaliny otworami wiertniczymi (Dz.U. poz. 812). </w:t>
      </w:r>
      <w:r w:rsidR="009346D2" w:rsidRPr="0B10F9EB">
        <w:rPr>
          <w:rFonts w:eastAsia="Arial" w:cs="Arial"/>
          <w:i/>
          <w:iCs/>
        </w:rPr>
        <w:t>Instrukcj</w:t>
      </w:r>
      <w:r w:rsidR="004543F5" w:rsidRPr="0B10F9EB">
        <w:rPr>
          <w:rFonts w:eastAsia="Arial" w:cs="Arial"/>
          <w:i/>
          <w:iCs/>
        </w:rPr>
        <w:t>a</w:t>
      </w:r>
      <w:r w:rsidR="009346D2" w:rsidRPr="0B10F9EB">
        <w:rPr>
          <w:rFonts w:eastAsia="Arial" w:cs="Arial"/>
          <w:i/>
          <w:iCs/>
        </w:rPr>
        <w:t xml:space="preserve"> organizacji bezpiecznej pracy przy urządzeniach energetycznych w tym prac niebezpiecznych i szczególnie niebezpiecznych</w:t>
      </w:r>
      <w:r w:rsidRPr="0B10F9EB">
        <w:rPr>
          <w:rFonts w:eastAsia="Arial" w:cs="Arial"/>
          <w:i/>
          <w:iCs/>
        </w:rPr>
        <w:t xml:space="preserve">, stanowi </w:t>
      </w:r>
      <w:r w:rsidRPr="0B10F9EB">
        <w:rPr>
          <w:rFonts w:eastAsia="Arial" w:cs="Arial"/>
          <w:b/>
          <w:bCs/>
          <w:i/>
          <w:iCs/>
        </w:rPr>
        <w:t xml:space="preserve">Załącznik nr </w:t>
      </w:r>
      <w:r w:rsidR="00BF729E" w:rsidRPr="0B10F9EB">
        <w:rPr>
          <w:rFonts w:eastAsia="Arial" w:cs="Arial"/>
          <w:b/>
          <w:bCs/>
          <w:i/>
          <w:iCs/>
        </w:rPr>
        <w:t>7</w:t>
      </w:r>
      <w:r w:rsidRPr="0B10F9EB">
        <w:rPr>
          <w:rFonts w:eastAsia="Arial" w:cs="Arial"/>
          <w:i/>
          <w:iCs/>
        </w:rPr>
        <w:t xml:space="preserve"> do Umowy</w:t>
      </w:r>
      <w:r w:rsidR="009F2E44" w:rsidRPr="0B10F9EB">
        <w:rPr>
          <w:rFonts w:eastAsia="Arial" w:cs="Arial"/>
          <w:i/>
          <w:iCs/>
        </w:rPr>
        <w:t xml:space="preserve"> (dotyczy części I, II, VII oraz VIII)</w:t>
      </w:r>
      <w:r w:rsidR="00BC6DCA" w:rsidRPr="0B10F9EB">
        <w:rPr>
          <w:rFonts w:eastAsia="Arial" w:cs="Arial"/>
          <w:i/>
          <w:iCs/>
        </w:rPr>
        <w:t>;</w:t>
      </w:r>
    </w:p>
    <w:p w14:paraId="4D6862FD" w14:textId="78F4A033" w:rsidR="00EC63B3" w:rsidRPr="00C81380" w:rsidRDefault="009F4BD0" w:rsidP="00C81380">
      <w:pPr>
        <w:tabs>
          <w:tab w:val="left" w:pos="1134"/>
        </w:tabs>
        <w:spacing w:line="240" w:lineRule="auto"/>
        <w:ind w:left="1134" w:hanging="567"/>
        <w:rPr>
          <w:rFonts w:eastAsia="Arial" w:cs="Arial"/>
          <w:i/>
          <w:iCs/>
        </w:rPr>
      </w:pPr>
      <w:r w:rsidRPr="0B10F9EB">
        <w:rPr>
          <w:rFonts w:eastAsia="Arial" w:cs="Arial"/>
          <w:i/>
          <w:iCs/>
        </w:rPr>
        <w:t xml:space="preserve">c) </w:t>
      </w:r>
      <w:r w:rsidR="000C715C">
        <w:rPr>
          <w:rFonts w:eastAsia="Arial" w:cs="Arial"/>
          <w:i/>
          <w:iCs/>
          <w:szCs w:val="22"/>
        </w:rPr>
        <w:tab/>
      </w:r>
      <w:r w:rsidRPr="0B10F9EB">
        <w:rPr>
          <w:rFonts w:eastAsia="Arial" w:cs="Arial"/>
          <w:i/>
          <w:iCs/>
        </w:rPr>
        <w:t xml:space="preserve">Pomiary i badania wynikające z zakresu części I oraz części II, będą prowadzone zgodnie z </w:t>
      </w:r>
      <w:r w:rsidRPr="0B10F9EB">
        <w:rPr>
          <w:rFonts w:cs="Arial"/>
          <w:i/>
          <w:iCs/>
        </w:rPr>
        <w:t xml:space="preserve">Instrukcją organizacji i wykonywania okresowych prac kontrolno-pomiarowych sieci, instalacji i urządzeń elektroenergetycznych </w:t>
      </w:r>
      <w:r w:rsidRPr="0B10F9EB">
        <w:rPr>
          <w:rFonts w:eastAsia="Arial" w:cs="Arial"/>
          <w:i/>
          <w:iCs/>
        </w:rPr>
        <w:t xml:space="preserve">stanowiącą </w:t>
      </w:r>
      <w:r w:rsidRPr="0B10F9EB">
        <w:rPr>
          <w:rFonts w:eastAsia="Arial" w:cs="Arial"/>
          <w:b/>
          <w:bCs/>
          <w:i/>
          <w:iCs/>
        </w:rPr>
        <w:t>Załącznik nr 1</w:t>
      </w:r>
      <w:r w:rsidR="00BF729E" w:rsidRPr="0B10F9EB">
        <w:rPr>
          <w:rFonts w:eastAsia="Arial" w:cs="Arial"/>
          <w:b/>
          <w:bCs/>
          <w:i/>
          <w:iCs/>
        </w:rPr>
        <w:t>1</w:t>
      </w:r>
      <w:r w:rsidRPr="0B10F9EB">
        <w:rPr>
          <w:rFonts w:eastAsia="Arial" w:cs="Arial"/>
          <w:i/>
          <w:iCs/>
        </w:rPr>
        <w:t xml:space="preserve"> do Umowy.</w:t>
      </w:r>
    </w:p>
    <w:p w14:paraId="4D6862FE" w14:textId="77777777" w:rsidR="00967F01" w:rsidRPr="00C81380" w:rsidRDefault="009F4BD0" w:rsidP="00C81380">
      <w:pPr>
        <w:pStyle w:val="Akapitzlist"/>
        <w:numPr>
          <w:ilvl w:val="0"/>
          <w:numId w:val="45"/>
        </w:numPr>
        <w:tabs>
          <w:tab w:val="left" w:pos="851"/>
        </w:tabs>
        <w:ind w:left="567" w:hanging="567"/>
        <w:contextualSpacing w:val="0"/>
        <w:jc w:val="both"/>
        <w:rPr>
          <w:rFonts w:cs="Arial"/>
          <w:sz w:val="22"/>
          <w:szCs w:val="22"/>
        </w:rPr>
      </w:pPr>
      <w:r w:rsidRPr="000C715C">
        <w:rPr>
          <w:rFonts w:ascii="Arial" w:eastAsia="Arial" w:hAnsi="Arial" w:cs="Arial"/>
          <w:sz w:val="22"/>
          <w:szCs w:val="22"/>
        </w:rPr>
        <w:t xml:space="preserve">W razie zmian Instrukcji opisanych w ust. 3 w trakcie trwania Umowy, Zleceniodawca przekaże ich zaktualizowaną treść Zleceniobiorcy w formie pisemnej lub dokumentowej, za pośrednictwem poczty elektronicznej. Zmiana taka nie stanowi zmiany Umowy i nie wymaga wypowiedzenia dotychczasowych zasad. </w:t>
      </w:r>
    </w:p>
    <w:p w14:paraId="4D6862FF" w14:textId="77777777" w:rsidR="00967F01" w:rsidRPr="00951A63" w:rsidRDefault="00967F01" w:rsidP="00951A63">
      <w:pPr>
        <w:pStyle w:val="Tekstpodstawowy3"/>
        <w:spacing w:after="0" w:line="240" w:lineRule="auto"/>
        <w:ind w:left="720"/>
        <w:rPr>
          <w:rFonts w:eastAsia="Arial" w:cs="Arial"/>
          <w:b/>
          <w:bCs/>
        </w:rPr>
      </w:pPr>
    </w:p>
    <w:p w14:paraId="4D686300" w14:textId="77777777" w:rsidR="00273CFC" w:rsidRPr="00951A63" w:rsidRDefault="00273CFC" w:rsidP="00951A63">
      <w:pPr>
        <w:spacing w:line="240" w:lineRule="auto"/>
        <w:jc w:val="center"/>
        <w:rPr>
          <w:rFonts w:eastAsia="Arial" w:cs="Arial"/>
          <w:b/>
          <w:bCs/>
        </w:rPr>
      </w:pPr>
    </w:p>
    <w:p w14:paraId="4D686301" w14:textId="77777777" w:rsidR="00314343" w:rsidRPr="00951A63" w:rsidRDefault="00314343" w:rsidP="00951A63">
      <w:pPr>
        <w:spacing w:line="240" w:lineRule="auto"/>
        <w:jc w:val="center"/>
        <w:rPr>
          <w:rFonts w:eastAsia="Arial" w:cs="Arial"/>
          <w:b/>
          <w:bCs/>
        </w:rPr>
      </w:pPr>
    </w:p>
    <w:p w14:paraId="4D686302"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lastRenderedPageBreak/>
        <w:t>§ 2</w:t>
      </w:r>
      <w:r w:rsidR="00967F01" w:rsidRPr="00951A63">
        <w:rPr>
          <w:rFonts w:eastAsia="Arial" w:cs="Arial"/>
          <w:b/>
          <w:bCs/>
          <w:lang w:val="x-none" w:eastAsia="x-none"/>
        </w:rPr>
        <w:t xml:space="preserve"> Obowiązki Stron</w:t>
      </w:r>
    </w:p>
    <w:p w14:paraId="4D686303" w14:textId="7777777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 xml:space="preserve">Zleceniobiorca oświadcza, że posiada i utrzyma w pełnej gotowości potencjał ludzki </w:t>
      </w:r>
      <w:r w:rsidRPr="00314343">
        <w:rPr>
          <w:rFonts w:cs="Arial"/>
          <w:sz w:val="22"/>
          <w:szCs w:val="22"/>
        </w:rPr>
        <w:br/>
      </w:r>
      <w:r w:rsidRPr="00951A63">
        <w:rPr>
          <w:rFonts w:eastAsia="Arial" w:cs="Arial"/>
          <w:sz w:val="22"/>
          <w:szCs w:val="22"/>
        </w:rPr>
        <w:t xml:space="preserve">i techniczny niezbędny do pełnej i należytej realizacji prac objętych niniejszą umową </w:t>
      </w:r>
      <w:r w:rsidRPr="00314343">
        <w:rPr>
          <w:rFonts w:cs="Arial"/>
          <w:sz w:val="22"/>
          <w:szCs w:val="22"/>
        </w:rPr>
        <w:br/>
      </w:r>
      <w:r w:rsidRPr="00951A63">
        <w:rPr>
          <w:rFonts w:eastAsia="Arial" w:cs="Arial"/>
          <w:sz w:val="22"/>
          <w:szCs w:val="22"/>
        </w:rPr>
        <w:t>przez cały okres jej obowiązywania</w:t>
      </w:r>
      <w:r w:rsidR="00534B9A" w:rsidRPr="32E47A37">
        <w:rPr>
          <w:rFonts w:eastAsia="Arial" w:cs="Arial"/>
          <w:sz w:val="22"/>
          <w:szCs w:val="22"/>
        </w:rPr>
        <w:t>.</w:t>
      </w:r>
      <w:r w:rsidRPr="00951A63">
        <w:rPr>
          <w:rFonts w:eastAsia="Arial" w:cs="Arial"/>
          <w:sz w:val="22"/>
          <w:szCs w:val="22"/>
        </w:rPr>
        <w:t xml:space="preserve"> </w:t>
      </w:r>
    </w:p>
    <w:p w14:paraId="4D686304" w14:textId="7777777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 xml:space="preserve">Zleceniobiorca oświadcza i zapewnia, że posiada specjalistyczną wiedzę i uprawnienia (w tym wszelkie uprawnienia wymagane przepisami prawa), doświadczenie, wszelkie niezbędne środki oraz odpowiednio wykwalifikowany personel, konieczne </w:t>
      </w:r>
      <w:r w:rsidRPr="00314343">
        <w:rPr>
          <w:rFonts w:cs="Arial"/>
          <w:sz w:val="22"/>
          <w:szCs w:val="22"/>
        </w:rPr>
        <w:br/>
      </w:r>
      <w:r w:rsidRPr="00951A63">
        <w:rPr>
          <w:rFonts w:eastAsia="Arial" w:cs="Arial"/>
          <w:sz w:val="22"/>
          <w:szCs w:val="22"/>
        </w:rPr>
        <w:t>i wystarczające dla należytego wykonania niniejszej umowy, jest w pełni odpowiedzialny za jakość swoich prac oraz ponosi wyłączną odpowiedzialność za ewentualne szkody, powstałe w związku z ich wykonywaniem, za wyjątkiem szkód spowodowanych:</w:t>
      </w:r>
    </w:p>
    <w:p w14:paraId="4D686305" w14:textId="77777777" w:rsidR="00273CFC" w:rsidRPr="00314343" w:rsidRDefault="009F4BD0" w:rsidP="001447CB">
      <w:pPr>
        <w:pStyle w:val="Tekstpodstawowy3"/>
        <w:numPr>
          <w:ilvl w:val="0"/>
          <w:numId w:val="14"/>
        </w:numPr>
        <w:tabs>
          <w:tab w:val="num" w:pos="1134"/>
        </w:tabs>
        <w:spacing w:after="0" w:line="240" w:lineRule="auto"/>
        <w:ind w:left="1134" w:hanging="567"/>
        <w:rPr>
          <w:rFonts w:cs="Arial"/>
          <w:sz w:val="22"/>
          <w:szCs w:val="22"/>
        </w:rPr>
      </w:pPr>
      <w:r w:rsidRPr="00951A63">
        <w:rPr>
          <w:rFonts w:eastAsia="Arial" w:cs="Arial"/>
          <w:sz w:val="22"/>
          <w:szCs w:val="22"/>
        </w:rPr>
        <w:t>z wyłącznej winy Zleceniodawcy lub;</w:t>
      </w:r>
    </w:p>
    <w:p w14:paraId="4D686306" w14:textId="5BB2C567" w:rsidR="00273CFC" w:rsidRPr="00314343" w:rsidRDefault="00BC6DCA" w:rsidP="001447CB">
      <w:pPr>
        <w:pStyle w:val="Tekstpodstawowy3"/>
        <w:numPr>
          <w:ilvl w:val="0"/>
          <w:numId w:val="14"/>
        </w:numPr>
        <w:tabs>
          <w:tab w:val="num" w:pos="1134"/>
        </w:tabs>
        <w:spacing w:after="0" w:line="240" w:lineRule="auto"/>
        <w:ind w:left="1134" w:hanging="567"/>
        <w:rPr>
          <w:rFonts w:cs="Arial"/>
          <w:sz w:val="22"/>
          <w:szCs w:val="22"/>
        </w:rPr>
      </w:pPr>
      <w:r>
        <w:rPr>
          <w:rFonts w:eastAsia="Arial" w:cs="Arial"/>
          <w:sz w:val="22"/>
          <w:szCs w:val="22"/>
        </w:rPr>
        <w:t xml:space="preserve">winy </w:t>
      </w:r>
      <w:r w:rsidR="009F4BD0" w:rsidRPr="00951A63">
        <w:rPr>
          <w:rFonts w:eastAsia="Arial" w:cs="Arial"/>
          <w:sz w:val="22"/>
          <w:szCs w:val="22"/>
        </w:rPr>
        <w:t>osób trzecich, za które odpowiedzialność</w:t>
      </w:r>
      <w:r>
        <w:rPr>
          <w:rFonts w:eastAsia="Arial" w:cs="Arial"/>
          <w:sz w:val="22"/>
          <w:szCs w:val="22"/>
        </w:rPr>
        <w:t xml:space="preserve"> ponosi Zleceniodawca</w:t>
      </w:r>
      <w:r w:rsidR="009F4BD0" w:rsidRPr="00951A63">
        <w:rPr>
          <w:rFonts w:eastAsia="Arial" w:cs="Arial"/>
          <w:sz w:val="22"/>
          <w:szCs w:val="22"/>
        </w:rPr>
        <w:t>.</w:t>
      </w:r>
    </w:p>
    <w:p w14:paraId="4D686307" w14:textId="1F6DCBB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 xml:space="preserve">Zleceniobiorca zobowiązany jest do przestrzegania obowiązujących norm i przepisów prawa związanych z realizacją umowy, w tym również wewnętrznych regulacji Zleceniodawcy, które </w:t>
      </w:r>
      <w:r w:rsidR="00BC6DCA">
        <w:rPr>
          <w:rFonts w:eastAsia="Arial" w:cs="Arial"/>
          <w:sz w:val="22"/>
          <w:szCs w:val="22"/>
        </w:rPr>
        <w:t xml:space="preserve">stanowią załączniki do umowy lub </w:t>
      </w:r>
      <w:r w:rsidRPr="00951A63">
        <w:rPr>
          <w:rFonts w:eastAsia="Arial" w:cs="Arial"/>
          <w:sz w:val="22"/>
          <w:szCs w:val="22"/>
        </w:rPr>
        <w:t>zostaną mu przekazane</w:t>
      </w:r>
      <w:r w:rsidR="00BC6DCA">
        <w:rPr>
          <w:rFonts w:eastAsia="Arial" w:cs="Arial"/>
          <w:sz w:val="22"/>
          <w:szCs w:val="22"/>
        </w:rPr>
        <w:t xml:space="preserve"> w trakcie jej realizacji</w:t>
      </w:r>
      <w:r w:rsidRPr="00951A63">
        <w:rPr>
          <w:rFonts w:eastAsia="Arial" w:cs="Arial"/>
          <w:sz w:val="22"/>
          <w:szCs w:val="22"/>
        </w:rPr>
        <w:t>.</w:t>
      </w:r>
    </w:p>
    <w:p w14:paraId="4D686308" w14:textId="7777777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Zleceniobiorca oświadcza, że wszelkie prace wykonywane na podstawie niniejszej umowy będą wykonywane przez osoby posiadające niezbędne wykształcenie, kwalifikacje, umiejętności i doświadczenie konieczne do prawidłowego wykonania umowy.</w:t>
      </w:r>
    </w:p>
    <w:p w14:paraId="4D686309" w14:textId="77777777" w:rsidR="00273CFC" w:rsidRPr="00314343" w:rsidRDefault="009F4BD0" w:rsidP="001447CB">
      <w:pPr>
        <w:numPr>
          <w:ilvl w:val="0"/>
          <w:numId w:val="9"/>
        </w:numPr>
        <w:tabs>
          <w:tab w:val="clear" w:pos="720"/>
          <w:tab w:val="num" w:pos="567"/>
        </w:tabs>
        <w:spacing w:line="240" w:lineRule="auto"/>
        <w:ind w:left="567" w:hanging="567"/>
        <w:rPr>
          <w:rFonts w:cs="Arial"/>
        </w:rPr>
      </w:pPr>
      <w:r w:rsidRPr="00951A63">
        <w:rPr>
          <w:rFonts w:eastAsia="Arial" w:cs="Arial"/>
        </w:rPr>
        <w:t>Zleceniobiorca ma obowiązek przedstawić przed zawarciem umowy wykaz osób przewidzianych do realizacji umowy wraz z kopiami ich uprawnień. W przypadku zmian osobowych w przedmiotowym wykazie Zleceniobiorca zobowiązany jest do jego niezwłocznej aktualizacji wraz z niezwłocznym dostarczeniem kopii stosownych uprawnień, potwierdzających kwalifikacje osób wykonujących umowę, kopie świadectw producentów jak również kopie uprawnień dozoru górniczego osób przewidzianych do realizacji umowy, zgodnie z zapisami zawartymi w załączniku nr 4 do umowy.</w:t>
      </w:r>
    </w:p>
    <w:p w14:paraId="4D68630A" w14:textId="77777777" w:rsidR="00273CFC" w:rsidRPr="00314343" w:rsidRDefault="009F4BD0" w:rsidP="001447CB">
      <w:pPr>
        <w:numPr>
          <w:ilvl w:val="0"/>
          <w:numId w:val="9"/>
        </w:numPr>
        <w:tabs>
          <w:tab w:val="clear" w:pos="720"/>
          <w:tab w:val="num" w:pos="567"/>
        </w:tabs>
        <w:spacing w:line="240" w:lineRule="auto"/>
        <w:ind w:left="567" w:hanging="567"/>
        <w:rPr>
          <w:rFonts w:cs="Arial"/>
        </w:rPr>
      </w:pPr>
      <w:r w:rsidRPr="00951A63">
        <w:rPr>
          <w:rFonts w:eastAsia="Arial" w:cs="Arial"/>
        </w:rPr>
        <w:t xml:space="preserve">Prace, o których mowa w załącznikach nr 1A, 1B, 1E, 1F, 1G, 1H, 2A, 2B, 2E, 2F ,2G, 2H wykonywane będą przez Zleceniobiorcę i przy użyciu jego sprzętu. </w:t>
      </w:r>
    </w:p>
    <w:p w14:paraId="4D68630B" w14:textId="7777777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Zleceniobiorca zobowiązany jest do realizacji umowy pod stałym nadzorem własnego kierownictwa technicznego.</w:t>
      </w:r>
    </w:p>
    <w:p w14:paraId="4D68630C" w14:textId="77777777" w:rsidR="00273CFC" w:rsidRPr="00314343" w:rsidRDefault="009F4BD0" w:rsidP="001447CB">
      <w:pPr>
        <w:pStyle w:val="Tekstpodstawowy3"/>
        <w:numPr>
          <w:ilvl w:val="0"/>
          <w:numId w:val="9"/>
        </w:numPr>
        <w:tabs>
          <w:tab w:val="clear" w:pos="720"/>
          <w:tab w:val="num" w:pos="567"/>
        </w:tabs>
        <w:spacing w:after="0" w:line="240" w:lineRule="auto"/>
        <w:ind w:left="567" w:hanging="567"/>
        <w:rPr>
          <w:rFonts w:cs="Arial"/>
          <w:sz w:val="22"/>
          <w:szCs w:val="22"/>
        </w:rPr>
      </w:pPr>
      <w:r w:rsidRPr="00951A63">
        <w:rPr>
          <w:rFonts w:eastAsia="Arial" w:cs="Arial"/>
          <w:sz w:val="22"/>
          <w:szCs w:val="22"/>
        </w:rPr>
        <w:t xml:space="preserve">Zleceniodawca zastrzega sobie prawo do uczestniczenia w pracach prowadzonych przez Zleceniobiorcę i ich bieżącej kontroli. Zleceniodawca jest w każdym czasie uprawniony do wydawania w uzasadnionym zakresie poleceń co do sposobu wykonywania prac jak i co do ich zakresu. </w:t>
      </w:r>
    </w:p>
    <w:p w14:paraId="4D68630D" w14:textId="77777777" w:rsidR="00273CFC" w:rsidRPr="00C81380" w:rsidRDefault="009F4BD0" w:rsidP="730F3AF4">
      <w:pPr>
        <w:pStyle w:val="Tekstpodstawowy3"/>
        <w:numPr>
          <w:ilvl w:val="0"/>
          <w:numId w:val="9"/>
        </w:numPr>
        <w:tabs>
          <w:tab w:val="clear" w:pos="720"/>
          <w:tab w:val="num" w:pos="567"/>
        </w:tabs>
        <w:spacing w:after="0" w:line="240" w:lineRule="auto"/>
        <w:ind w:left="567" w:hanging="567"/>
        <w:rPr>
          <w:rFonts w:cs="Arial"/>
          <w:i/>
          <w:iCs/>
          <w:sz w:val="22"/>
          <w:szCs w:val="22"/>
        </w:rPr>
      </w:pPr>
      <w:r w:rsidRPr="00951A63">
        <w:rPr>
          <w:rFonts w:eastAsia="Arial" w:cs="Arial"/>
          <w:sz w:val="22"/>
          <w:szCs w:val="22"/>
        </w:rPr>
        <w:t>Zasady wykonywania prac objętych umową:</w:t>
      </w:r>
    </w:p>
    <w:p w14:paraId="4D68630E" w14:textId="522CFD3A" w:rsidR="00273CFC" w:rsidRPr="00C81380" w:rsidRDefault="009F4BD0" w:rsidP="0B10F9EB">
      <w:pPr>
        <w:pStyle w:val="Tekstpodstawowy3"/>
        <w:numPr>
          <w:ilvl w:val="0"/>
          <w:numId w:val="18"/>
        </w:numPr>
        <w:spacing w:after="0" w:line="240" w:lineRule="auto"/>
        <w:ind w:left="1134" w:hanging="567"/>
        <w:rPr>
          <w:rFonts w:cs="Arial"/>
          <w:i/>
          <w:iCs/>
          <w:sz w:val="22"/>
          <w:szCs w:val="22"/>
        </w:rPr>
      </w:pPr>
      <w:r w:rsidRPr="0B10F9EB">
        <w:rPr>
          <w:rFonts w:eastAsia="Arial" w:cs="Arial"/>
          <w:i/>
          <w:iCs/>
          <w:sz w:val="22"/>
          <w:szCs w:val="22"/>
        </w:rPr>
        <w:t>każdorazowo termin wykonania prac pomiarowych elektrycznych i ich zakres dla kopalń i obiektów administracyjnych oraz</w:t>
      </w:r>
      <w:r w:rsidR="00B66B0C" w:rsidRPr="0B10F9EB">
        <w:rPr>
          <w:rFonts w:eastAsia="Arial" w:cs="Arial"/>
          <w:i/>
          <w:iCs/>
          <w:sz w:val="22"/>
          <w:szCs w:val="22"/>
        </w:rPr>
        <w:t xml:space="preserve"> na</w:t>
      </w:r>
      <w:r w:rsidRPr="0B10F9EB">
        <w:rPr>
          <w:rFonts w:eastAsia="Arial" w:cs="Arial"/>
          <w:i/>
          <w:iCs/>
          <w:sz w:val="22"/>
          <w:szCs w:val="22"/>
        </w:rPr>
        <w:t xml:space="preserve"> magazynach gazu Zleceniodawca zgłosi Zleceniobiorcy, w formie zlecenia, e-mailem na adres ………………..z wyprzedzeniem co najmniej 5 dni roboczych. Czas trwania pomiarów i badań na obiekcie nie może trwać dłużej niż 5 dni roboczych</w:t>
      </w:r>
      <w:r w:rsidR="00C713FC" w:rsidRPr="0B10F9EB">
        <w:rPr>
          <w:rFonts w:eastAsia="Arial" w:cs="Arial"/>
          <w:i/>
          <w:iCs/>
          <w:sz w:val="22"/>
          <w:szCs w:val="22"/>
        </w:rPr>
        <w:t xml:space="preserve"> </w:t>
      </w:r>
      <w:r w:rsidR="00244C56" w:rsidRPr="0B10F9EB">
        <w:rPr>
          <w:rFonts w:eastAsia="Arial" w:cs="Arial"/>
          <w:i/>
          <w:iCs/>
          <w:sz w:val="22"/>
          <w:szCs w:val="22"/>
        </w:rPr>
        <w:t>(dotyczy części I, II, VII, VIII)</w:t>
      </w:r>
      <w:r w:rsidR="00C713FC" w:rsidRPr="0B10F9EB">
        <w:rPr>
          <w:rFonts w:eastAsia="Arial" w:cs="Arial"/>
          <w:i/>
          <w:iCs/>
          <w:sz w:val="22"/>
          <w:szCs w:val="22"/>
        </w:rPr>
        <w:t>;</w:t>
      </w:r>
    </w:p>
    <w:p w14:paraId="4D68630F" w14:textId="739A904D" w:rsidR="00273CFC" w:rsidRPr="00C81380" w:rsidRDefault="009F4BD0" w:rsidP="5C3FF121">
      <w:pPr>
        <w:pStyle w:val="Tekstpodstawowy3"/>
        <w:numPr>
          <w:ilvl w:val="0"/>
          <w:numId w:val="18"/>
        </w:numPr>
        <w:spacing w:after="0" w:line="240" w:lineRule="auto"/>
        <w:ind w:left="1134" w:hanging="567"/>
        <w:rPr>
          <w:rFonts w:cs="Arial"/>
          <w:i/>
          <w:iCs/>
          <w:sz w:val="22"/>
          <w:szCs w:val="22"/>
        </w:rPr>
      </w:pPr>
      <w:r w:rsidRPr="5C3FF121">
        <w:rPr>
          <w:rFonts w:eastAsia="Arial" w:cs="Arial"/>
          <w:i/>
          <w:iCs/>
          <w:sz w:val="22"/>
          <w:szCs w:val="22"/>
        </w:rPr>
        <w:t>urządzenia gazometryczne przeznaczone do badań Zleceniobiorca będzie odbierał z Magazynu Oddziałowego w Sanoku prz</w:t>
      </w:r>
      <w:r w:rsidR="00151234" w:rsidRPr="5C3FF121">
        <w:rPr>
          <w:rFonts w:eastAsia="Arial" w:cs="Arial"/>
          <w:i/>
          <w:iCs/>
          <w:sz w:val="22"/>
          <w:szCs w:val="22"/>
        </w:rPr>
        <w:t>y</w:t>
      </w:r>
      <w:r w:rsidRPr="5C3FF121">
        <w:rPr>
          <w:rFonts w:eastAsia="Arial" w:cs="Arial"/>
          <w:i/>
          <w:iCs/>
          <w:sz w:val="22"/>
          <w:szCs w:val="22"/>
        </w:rPr>
        <w:t xml:space="preserve"> ul. Rymanowskiej 45 (lub otrzymywał przesyłką kurierską na swój koszt, o czym powiadomi osobę wskazaną w § 7 ust.1) z wyprzedzeniem co najmniej 7 dni roboczych</w:t>
      </w:r>
      <w:r w:rsidR="00C713FC" w:rsidRPr="5C3FF121">
        <w:rPr>
          <w:rFonts w:eastAsia="Arial" w:cs="Arial"/>
          <w:i/>
          <w:iCs/>
          <w:sz w:val="22"/>
          <w:szCs w:val="22"/>
        </w:rPr>
        <w:t xml:space="preserve"> przed planowanym terminem odbioru.</w:t>
      </w:r>
      <w:r w:rsidRPr="5C3FF121">
        <w:rPr>
          <w:rFonts w:eastAsia="Arial" w:cs="Arial"/>
          <w:i/>
          <w:iCs/>
          <w:sz w:val="22"/>
          <w:szCs w:val="22"/>
        </w:rPr>
        <w:t xml:space="preserve"> Powiadomienie o </w:t>
      </w:r>
      <w:r w:rsidR="00C713FC" w:rsidRPr="5C3FF121">
        <w:rPr>
          <w:rFonts w:eastAsia="Arial" w:cs="Arial"/>
          <w:i/>
          <w:iCs/>
          <w:sz w:val="22"/>
          <w:szCs w:val="22"/>
        </w:rPr>
        <w:t xml:space="preserve">konkretnym dniu w którym nastąpi odbiór nastąpi </w:t>
      </w:r>
      <w:r w:rsidR="00BC6DCA" w:rsidRPr="5C3FF121">
        <w:rPr>
          <w:rFonts w:eastAsia="Arial" w:cs="Arial"/>
          <w:i/>
          <w:iCs/>
          <w:sz w:val="22"/>
          <w:szCs w:val="22"/>
        </w:rPr>
        <w:t xml:space="preserve">pisemnie </w:t>
      </w:r>
      <w:r w:rsidRPr="5C3FF121">
        <w:rPr>
          <w:rFonts w:eastAsia="Arial" w:cs="Arial"/>
          <w:i/>
          <w:iCs/>
          <w:sz w:val="22"/>
          <w:szCs w:val="22"/>
        </w:rPr>
        <w:t>lub</w:t>
      </w:r>
      <w:r w:rsidR="00857065" w:rsidRPr="5C3FF121">
        <w:rPr>
          <w:rFonts w:eastAsia="Arial" w:cs="Arial"/>
          <w:i/>
          <w:iCs/>
          <w:sz w:val="22"/>
          <w:szCs w:val="22"/>
        </w:rPr>
        <w:t xml:space="preserve"> </w:t>
      </w:r>
      <w:r w:rsidRPr="5C3FF121">
        <w:rPr>
          <w:rFonts w:eastAsia="Arial" w:cs="Arial"/>
          <w:i/>
          <w:iCs/>
          <w:sz w:val="22"/>
          <w:szCs w:val="22"/>
        </w:rPr>
        <w:t>e-mailem na adres ……………….. z wyprzedzeniem co najmniej 3 dni roboczych. Czas wykonania badań i zwrotu sprzętu wraz ze stosownymi protokołami kalibracji do Magazynu Oddziałowego w Sanoku przy ul. Rymanowskiej 45, nie może być dłuższy niż 10 dni roboczych</w:t>
      </w:r>
      <w:r w:rsidR="00BC6DCA" w:rsidRPr="5C3FF121">
        <w:rPr>
          <w:rFonts w:eastAsia="Arial" w:cs="Arial"/>
          <w:i/>
          <w:iCs/>
          <w:sz w:val="22"/>
          <w:szCs w:val="22"/>
        </w:rPr>
        <w:t xml:space="preserve"> </w:t>
      </w:r>
      <w:r w:rsidR="009F2E44" w:rsidRPr="5C3FF121">
        <w:rPr>
          <w:rFonts w:eastAsia="Arial" w:cs="Arial"/>
          <w:i/>
          <w:iCs/>
          <w:sz w:val="22"/>
          <w:szCs w:val="22"/>
        </w:rPr>
        <w:t>(dotyczy części III i IV)</w:t>
      </w:r>
      <w:r w:rsidR="00BC6DCA" w:rsidRPr="5C3FF121">
        <w:rPr>
          <w:rFonts w:eastAsia="Arial" w:cs="Arial"/>
          <w:i/>
          <w:iCs/>
          <w:sz w:val="22"/>
          <w:szCs w:val="22"/>
        </w:rPr>
        <w:t xml:space="preserve"> licząc od dnia ich odbioru</w:t>
      </w:r>
      <w:r w:rsidR="00D8006E" w:rsidRPr="5C3FF121">
        <w:rPr>
          <w:rFonts w:eastAsia="Arial" w:cs="Arial"/>
          <w:i/>
          <w:iCs/>
          <w:sz w:val="22"/>
          <w:szCs w:val="22"/>
        </w:rPr>
        <w:t>;</w:t>
      </w:r>
    </w:p>
    <w:p w14:paraId="4D686310" w14:textId="0B9EC8CC" w:rsidR="00273CFC" w:rsidRPr="00C81380" w:rsidRDefault="009F4BD0" w:rsidP="7A9FA194">
      <w:pPr>
        <w:pStyle w:val="Tekstpodstawowy3"/>
        <w:numPr>
          <w:ilvl w:val="0"/>
          <w:numId w:val="18"/>
        </w:numPr>
        <w:spacing w:after="0" w:line="240" w:lineRule="auto"/>
        <w:ind w:left="1134" w:hanging="567"/>
        <w:rPr>
          <w:rFonts w:cs="Arial"/>
          <w:i/>
          <w:iCs/>
          <w:sz w:val="22"/>
          <w:szCs w:val="22"/>
        </w:rPr>
      </w:pPr>
      <w:r w:rsidRPr="7A9FA194">
        <w:rPr>
          <w:rFonts w:eastAsia="Arial" w:cs="Arial"/>
          <w:i/>
          <w:iCs/>
          <w:sz w:val="22"/>
          <w:szCs w:val="22"/>
        </w:rPr>
        <w:t xml:space="preserve">sprzęt dielektryczny przeznaczony do badań odbierany będzie przez Zleceniobiorcę z Magazynu Oddziałowego w Sanoku przy ul. Rymanowskiej 45 oraz </w:t>
      </w:r>
      <w:r w:rsidR="00151234" w:rsidRPr="7A9FA194">
        <w:rPr>
          <w:rFonts w:eastAsia="Arial" w:cs="Arial"/>
          <w:i/>
          <w:iCs/>
          <w:sz w:val="22"/>
          <w:szCs w:val="22"/>
        </w:rPr>
        <w:t xml:space="preserve">z </w:t>
      </w:r>
      <w:r w:rsidRPr="7A9FA194">
        <w:rPr>
          <w:rFonts w:eastAsia="Arial" w:cs="Arial"/>
          <w:i/>
          <w:iCs/>
          <w:sz w:val="22"/>
          <w:szCs w:val="22"/>
        </w:rPr>
        <w:t xml:space="preserve">Magazynu Krosno ul. Stapińskiego 12, nie rzadziej niż raz w miesiącu, chyba że w danym miesiącu nie ma takiej potrzeby. Powiadomienie o konieczności odbioru nastąpi e-mailem na adres ……………….. </w:t>
      </w:r>
      <w:r w:rsidR="59689E38" w:rsidRPr="7A9FA194">
        <w:rPr>
          <w:rFonts w:eastAsia="Arial" w:cs="Arial"/>
          <w:i/>
          <w:iCs/>
          <w:sz w:val="22"/>
          <w:szCs w:val="22"/>
        </w:rPr>
        <w:t>l</w:t>
      </w:r>
      <w:r w:rsidR="0A7C88B2" w:rsidRPr="7A9FA194">
        <w:rPr>
          <w:rFonts w:eastAsia="Arial" w:cs="Arial"/>
          <w:i/>
          <w:iCs/>
          <w:sz w:val="22"/>
          <w:szCs w:val="22"/>
        </w:rPr>
        <w:t xml:space="preserve">ub telefonicznie na tel. </w:t>
      </w:r>
      <w:r w:rsidR="59689E38" w:rsidRPr="7A9FA194">
        <w:rPr>
          <w:rFonts w:eastAsia="Arial" w:cs="Arial"/>
          <w:i/>
          <w:iCs/>
          <w:sz w:val="22"/>
          <w:szCs w:val="22"/>
        </w:rPr>
        <w:t>n</w:t>
      </w:r>
      <w:r w:rsidR="0A7C88B2" w:rsidRPr="7A9FA194">
        <w:rPr>
          <w:rFonts w:eastAsia="Arial" w:cs="Arial"/>
          <w:i/>
          <w:iCs/>
          <w:sz w:val="22"/>
          <w:szCs w:val="22"/>
        </w:rPr>
        <w:t>r. …........................</w:t>
      </w:r>
      <w:r w:rsidRPr="7A9FA194">
        <w:rPr>
          <w:rFonts w:eastAsia="Arial" w:cs="Arial"/>
          <w:i/>
          <w:iCs/>
          <w:sz w:val="22"/>
          <w:szCs w:val="22"/>
        </w:rPr>
        <w:t xml:space="preserve">z wyprzedzeniem co najmniej 3 dni roboczych. Czas wykonania </w:t>
      </w:r>
      <w:r w:rsidRPr="7A9FA194">
        <w:rPr>
          <w:rFonts w:eastAsia="Arial" w:cs="Arial"/>
          <w:i/>
          <w:iCs/>
          <w:sz w:val="22"/>
          <w:szCs w:val="22"/>
        </w:rPr>
        <w:lastRenderedPageBreak/>
        <w:t>badań i zwrotu sprzętu wraz ze stosownymi protokołami badań do Magazynu Oddziałowego w Sanoku</w:t>
      </w:r>
      <w:r w:rsidR="009346D2" w:rsidRPr="7A9FA194">
        <w:rPr>
          <w:rFonts w:eastAsia="Arial" w:cs="Arial"/>
          <w:i/>
          <w:iCs/>
          <w:sz w:val="22"/>
          <w:szCs w:val="22"/>
        </w:rPr>
        <w:t xml:space="preserve"> oraz </w:t>
      </w:r>
      <w:r w:rsidR="004543F5" w:rsidRPr="7A9FA194">
        <w:rPr>
          <w:rFonts w:eastAsia="Arial" w:cs="Arial"/>
          <w:i/>
          <w:iCs/>
          <w:sz w:val="22"/>
          <w:szCs w:val="22"/>
        </w:rPr>
        <w:t>do</w:t>
      </w:r>
      <w:r w:rsidR="009346D2" w:rsidRPr="7A9FA194">
        <w:rPr>
          <w:rFonts w:eastAsia="Arial" w:cs="Arial"/>
          <w:i/>
          <w:iCs/>
          <w:sz w:val="22"/>
          <w:szCs w:val="22"/>
        </w:rPr>
        <w:t xml:space="preserve"> Magazynu Krosno ul. Stapińskiego 12, </w:t>
      </w:r>
      <w:r w:rsidRPr="7A9FA194">
        <w:rPr>
          <w:rFonts w:eastAsia="Arial" w:cs="Arial"/>
          <w:i/>
          <w:iCs/>
          <w:sz w:val="22"/>
          <w:szCs w:val="22"/>
        </w:rPr>
        <w:t>nie może być dłuższy niż 10 dni roboczych.</w:t>
      </w:r>
      <w:r w:rsidR="009F2E44" w:rsidRPr="7A9FA194">
        <w:rPr>
          <w:rFonts w:eastAsia="Arial" w:cs="Arial"/>
          <w:i/>
          <w:iCs/>
          <w:sz w:val="22"/>
          <w:szCs w:val="22"/>
        </w:rPr>
        <w:t>(dotyczy części V i</w:t>
      </w:r>
      <w:r w:rsidR="00FA5E8D" w:rsidRPr="7A9FA194">
        <w:rPr>
          <w:rFonts w:eastAsia="Arial" w:cs="Arial"/>
          <w:i/>
          <w:iCs/>
          <w:sz w:val="22"/>
          <w:szCs w:val="22"/>
        </w:rPr>
        <w:t xml:space="preserve"> </w:t>
      </w:r>
      <w:r w:rsidR="009F2E44" w:rsidRPr="7A9FA194">
        <w:rPr>
          <w:rFonts w:eastAsia="Arial" w:cs="Arial"/>
          <w:i/>
          <w:iCs/>
          <w:sz w:val="22"/>
          <w:szCs w:val="22"/>
        </w:rPr>
        <w:t>VI)</w:t>
      </w:r>
      <w:r w:rsidR="00BC6DCA" w:rsidRPr="7A9FA194">
        <w:rPr>
          <w:rFonts w:eastAsia="Arial" w:cs="Arial"/>
          <w:i/>
          <w:iCs/>
          <w:sz w:val="22"/>
          <w:szCs w:val="22"/>
        </w:rPr>
        <w:t xml:space="preserve"> licząc od dnia ich odbioru</w:t>
      </w:r>
      <w:r w:rsidR="00D8006E" w:rsidRPr="7A9FA194">
        <w:rPr>
          <w:rFonts w:eastAsia="Arial" w:cs="Arial"/>
          <w:i/>
          <w:iCs/>
          <w:sz w:val="22"/>
          <w:szCs w:val="22"/>
        </w:rPr>
        <w:t>;</w:t>
      </w:r>
    </w:p>
    <w:p w14:paraId="252CF26F" w14:textId="342A82C5" w:rsidR="000104DC" w:rsidRPr="00B62A87" w:rsidRDefault="287CF203" w:rsidP="287CF203">
      <w:pPr>
        <w:pStyle w:val="Tekstpodstawowy3"/>
        <w:numPr>
          <w:ilvl w:val="0"/>
          <w:numId w:val="18"/>
        </w:numPr>
        <w:spacing w:after="0" w:line="240" w:lineRule="auto"/>
        <w:ind w:left="1134" w:hanging="567"/>
        <w:rPr>
          <w:rFonts w:cs="Arial"/>
          <w:i/>
          <w:iCs/>
          <w:sz w:val="22"/>
          <w:szCs w:val="22"/>
        </w:rPr>
      </w:pPr>
      <w:r w:rsidRPr="00C81380">
        <w:rPr>
          <w:rFonts w:eastAsia="Arial" w:cs="Arial"/>
          <w:i/>
          <w:iCs/>
          <w:sz w:val="22"/>
          <w:szCs w:val="22"/>
        </w:rPr>
        <w:t xml:space="preserve">każdorazowo termin wykonania kalibracji i sprawdzenia działania systemów gazometrycznych i przeciwpożarowych na kopalniach oraz obiektach administracyjnych O/Sanok i ich zakres Zleceniodawca zgłosi Zleceniobiorcy, </w:t>
      </w:r>
      <w:r w:rsidR="009F4BD0">
        <w:br/>
      </w:r>
      <w:r w:rsidRPr="00C81380">
        <w:rPr>
          <w:rFonts w:eastAsia="Arial" w:cs="Arial"/>
          <w:i/>
          <w:iCs/>
          <w:sz w:val="22"/>
          <w:szCs w:val="22"/>
        </w:rPr>
        <w:t xml:space="preserve">w formie zlecenia, e-mailem na adres ………………..z wyprzedzeniem co najmniej 5 dni roboczych. Czas trwania pomiarów i badań na obiekcie nie może trwać dłużej niż 5 dni roboczych od dnia podjęcia prac. </w:t>
      </w:r>
    </w:p>
    <w:p w14:paraId="43816226" w14:textId="5DE7906A" w:rsidR="000104DC" w:rsidRPr="00B62A87" w:rsidRDefault="730F3AF4" w:rsidP="00B62A87">
      <w:pPr>
        <w:pStyle w:val="Tekstpodstawowy3"/>
        <w:spacing w:after="0" w:line="240" w:lineRule="auto"/>
        <w:ind w:left="1134"/>
        <w:rPr>
          <w:rFonts w:cs="Arial"/>
          <w:i/>
          <w:iCs/>
          <w:sz w:val="22"/>
          <w:szCs w:val="22"/>
        </w:rPr>
      </w:pPr>
      <w:r w:rsidRPr="00C81380">
        <w:rPr>
          <w:rFonts w:eastAsia="Arial" w:cs="Arial"/>
          <w:i/>
          <w:iCs/>
          <w:sz w:val="22"/>
          <w:szCs w:val="22"/>
        </w:rPr>
        <w:t>Jeżeli w wyniku prowadzonych przez Zleceniobiorcę prac zostanie stwierdzone uszkodzenie badanego detektora (czujnika) Zleceniobiorca w uzgodnieniu z Zleceniodawcą dokona wyceny prac, w tym zakupu niezbędnych materiałów bądź urządzeń. Stwierdzone uszkodzenia oraz podjęte działania zostaną odnotowane w sporządzonym przez Zleceniobiorcę stosownym protokole</w:t>
      </w:r>
      <w:r w:rsidRPr="00C81380">
        <w:rPr>
          <w:rFonts w:eastAsia="Arial" w:cs="Arial"/>
          <w:i/>
          <w:iCs/>
        </w:rPr>
        <w:t xml:space="preserve"> </w:t>
      </w:r>
      <w:r w:rsidRPr="00C81380">
        <w:rPr>
          <w:rFonts w:eastAsia="Arial" w:cs="Arial"/>
          <w:i/>
          <w:iCs/>
          <w:sz w:val="22"/>
          <w:szCs w:val="22"/>
        </w:rPr>
        <w:t>zaakceptowanym bez uwag przez strony. W przypadku braku zgody Zleceniodawcy na dokonanie jakichkolwiek napraw bądź wymiany wadliwego sprzętu koszty nie będą zwracane. (dotyczy części VII);</w:t>
      </w:r>
    </w:p>
    <w:p w14:paraId="02D4595A" w14:textId="77442009" w:rsidR="003C19AA" w:rsidRPr="00C81380" w:rsidRDefault="003C19AA" w:rsidP="287CF203">
      <w:pPr>
        <w:pStyle w:val="Tekstpodstawowy3"/>
        <w:numPr>
          <w:ilvl w:val="0"/>
          <w:numId w:val="18"/>
        </w:numPr>
        <w:spacing w:after="0" w:line="240" w:lineRule="auto"/>
        <w:ind w:left="1134" w:hanging="567"/>
        <w:rPr>
          <w:rFonts w:cs="Arial"/>
          <w:i/>
          <w:iCs/>
          <w:sz w:val="22"/>
          <w:szCs w:val="22"/>
        </w:rPr>
      </w:pPr>
      <w:r w:rsidRPr="287CF203">
        <w:rPr>
          <w:rFonts w:eastAsia="Arial" w:cs="Arial"/>
          <w:i/>
          <w:iCs/>
          <w:sz w:val="22"/>
          <w:szCs w:val="22"/>
        </w:rPr>
        <w:t>każdorazowo termin wykonania kalibracji i sprawdzenia działania systemów   gazometrycznych i przeciwpożarowych na magazynach gazu i ich zakres Zleceniodawca zgłosi Zleceniobiorcy, w formie zlecenia, e-mailem na adres ………………..z wyprzedzeniem co najmniej 5 dni roboczych. Czas trwania pomiarów i badań na obiekcie nie może trwać dłużej niż 5 dni roboczych od dnia podjęcia prac.</w:t>
      </w:r>
      <w:r w:rsidR="000104DC">
        <w:rPr>
          <w:rFonts w:eastAsia="Arial" w:cs="Arial"/>
          <w:i/>
          <w:iCs/>
          <w:sz w:val="22"/>
          <w:szCs w:val="22"/>
        </w:rPr>
        <w:t xml:space="preserve"> </w:t>
      </w:r>
    </w:p>
    <w:p w14:paraId="1D58A4DB" w14:textId="4041A5B3" w:rsidR="003C19AA" w:rsidRPr="00C81380" w:rsidRDefault="003C19AA" w:rsidP="000104DC">
      <w:pPr>
        <w:pStyle w:val="Tekstpodstawowy3"/>
        <w:spacing w:after="0" w:line="240" w:lineRule="auto"/>
        <w:ind w:left="1134"/>
        <w:rPr>
          <w:rFonts w:eastAsia="Arial" w:cs="Arial"/>
          <w:i/>
          <w:iCs/>
          <w:sz w:val="22"/>
          <w:szCs w:val="22"/>
          <w:highlight w:val="yellow"/>
        </w:rPr>
      </w:pPr>
      <w:r w:rsidRPr="7A9FA194">
        <w:rPr>
          <w:rFonts w:eastAsia="Arial" w:cs="Arial"/>
          <w:i/>
          <w:iCs/>
          <w:sz w:val="22"/>
          <w:szCs w:val="22"/>
        </w:rPr>
        <w:t xml:space="preserve">Jeżeli w wyniku prowadzonych przez Zleceniobiorcę prac zostanie stwierdzone uszkodzenie badanego detektora (czujnika) Zleceniobiorca w uzgodnieniu </w:t>
      </w:r>
      <w:r w:rsidRPr="00314343">
        <w:rPr>
          <w:rFonts w:cs="Arial"/>
          <w:i/>
          <w:sz w:val="22"/>
          <w:szCs w:val="22"/>
        </w:rPr>
        <w:br/>
      </w:r>
      <w:r w:rsidRPr="7A9FA194">
        <w:rPr>
          <w:rFonts w:eastAsia="Arial" w:cs="Arial"/>
          <w:i/>
          <w:iCs/>
          <w:sz w:val="22"/>
          <w:szCs w:val="22"/>
        </w:rPr>
        <w:t>z Zleceniodawcą dokona wyceny prac, w tym zakupu niezbędnych materiałów bądź urządzeń. Stwierdzone uszkodzenia oraz podjęte działania zostaną odnotowane w sporządzonym przez Zleceniobiorcę stosownym protokole</w:t>
      </w:r>
      <w:r w:rsidRPr="7A9FA194">
        <w:rPr>
          <w:rFonts w:eastAsia="Arial" w:cs="Arial"/>
          <w:i/>
          <w:iCs/>
        </w:rPr>
        <w:t xml:space="preserve"> </w:t>
      </w:r>
      <w:r w:rsidRPr="7A9FA194">
        <w:rPr>
          <w:rFonts w:eastAsia="Arial" w:cs="Arial"/>
          <w:i/>
          <w:iCs/>
          <w:sz w:val="22"/>
          <w:szCs w:val="22"/>
        </w:rPr>
        <w:t>zaakceptowanym bez uwag przez strony. W przypadku braku zgody Zleceniodawcy na dokonanie jakichkolwiek napraw bądź wymiany wadliwego sprzętu koszty nie będą zwracane (dotyczy części VIII).</w:t>
      </w:r>
    </w:p>
    <w:p w14:paraId="4D686315" w14:textId="77777777" w:rsidR="00273CFC" w:rsidRPr="00951A63" w:rsidRDefault="009F4BD0" w:rsidP="00951A63">
      <w:pPr>
        <w:spacing w:line="240" w:lineRule="auto"/>
        <w:ind w:left="567" w:hanging="567"/>
        <w:rPr>
          <w:rFonts w:eastAsia="Arial" w:cs="Arial"/>
          <w:b/>
          <w:bCs/>
        </w:rPr>
      </w:pPr>
      <w:r w:rsidRPr="00951A63">
        <w:rPr>
          <w:rFonts w:eastAsia="Arial" w:cs="Arial"/>
        </w:rPr>
        <w:t>10.</w:t>
      </w:r>
      <w:r w:rsidRPr="00314343">
        <w:rPr>
          <w:rFonts w:cs="Arial"/>
          <w:szCs w:val="22"/>
        </w:rPr>
        <w:tab/>
      </w:r>
      <w:r w:rsidRPr="00951A63">
        <w:rPr>
          <w:rFonts w:eastAsia="Arial" w:cs="Arial"/>
        </w:rPr>
        <w:t>Do 7 dni</w:t>
      </w:r>
      <w:r w:rsidR="00967F01" w:rsidRPr="00951A63">
        <w:rPr>
          <w:rFonts w:eastAsia="Arial" w:cs="Arial"/>
        </w:rPr>
        <w:t xml:space="preserve"> roboczych </w:t>
      </w:r>
      <w:r w:rsidRPr="00951A63">
        <w:rPr>
          <w:rFonts w:eastAsia="Arial" w:cs="Arial"/>
        </w:rPr>
        <w:t xml:space="preserve">po wykonaniu każdego zlecenia </w:t>
      </w:r>
      <w:r w:rsidRPr="730F3AF4">
        <w:rPr>
          <w:rFonts w:eastAsia="Arial" w:cs="Arial"/>
          <w:i/>
          <w:iCs/>
        </w:rPr>
        <w:t>pomiaru/badania/kalibracji</w:t>
      </w:r>
      <w:r w:rsidRPr="00951A63">
        <w:rPr>
          <w:rFonts w:eastAsia="Arial" w:cs="Arial"/>
        </w:rPr>
        <w:t xml:space="preserve"> nastąpi przekazanie stosownych protokołów (w formie pisemnej) Zleceniodawcy celem ich zatwierdzenia przez osobę wskazaną w § 7 ust.1 lit. a). </w:t>
      </w:r>
      <w:r w:rsidRPr="730F3AF4">
        <w:rPr>
          <w:rFonts w:eastAsia="Arial" w:cs="Arial"/>
          <w:i/>
          <w:iCs/>
        </w:rPr>
        <w:t xml:space="preserve">Załącznikiem do faktury będzie </w:t>
      </w:r>
      <w:r w:rsidR="00DF2FF8" w:rsidRPr="730F3AF4">
        <w:rPr>
          <w:rFonts w:eastAsia="Arial" w:cs="Arial"/>
          <w:i/>
          <w:iCs/>
        </w:rPr>
        <w:t>protokół zbiorczy, zawierający</w:t>
      </w:r>
      <w:r w:rsidRPr="730F3AF4">
        <w:rPr>
          <w:rFonts w:eastAsia="Arial" w:cs="Arial"/>
          <w:i/>
          <w:iCs/>
        </w:rPr>
        <w:t xml:space="preserve"> miesięczne zestawienie ilościowe wykonanych pomiarów i kalibracji dla części I, II, III, IV, VII i VIII. Dopuszcza się zestawienie w formie elektronicznej (plik Excel) przesłany na adres mailowy osoby wyszczególnionej do kontaktów w § 7 ust. 1 lit. a) umowy.</w:t>
      </w:r>
    </w:p>
    <w:p w14:paraId="4D686316" w14:textId="77777777" w:rsidR="00273CFC" w:rsidRPr="00951A63" w:rsidRDefault="009F4BD0" w:rsidP="00951A63">
      <w:pPr>
        <w:pStyle w:val="Tekstpodstawowy3"/>
        <w:tabs>
          <w:tab w:val="num" w:pos="567"/>
        </w:tabs>
        <w:spacing w:after="0" w:line="240" w:lineRule="auto"/>
        <w:ind w:left="567" w:hanging="567"/>
        <w:rPr>
          <w:rFonts w:eastAsia="Arial" w:cs="Arial"/>
          <w:sz w:val="22"/>
          <w:szCs w:val="22"/>
        </w:rPr>
      </w:pPr>
      <w:r w:rsidRPr="00951A63">
        <w:rPr>
          <w:rFonts w:eastAsia="Arial" w:cs="Arial"/>
          <w:sz w:val="22"/>
          <w:szCs w:val="22"/>
        </w:rPr>
        <w:t>11.</w:t>
      </w:r>
      <w:r w:rsidRPr="00314343">
        <w:rPr>
          <w:sz w:val="22"/>
          <w:szCs w:val="22"/>
        </w:rPr>
        <w:tab/>
      </w:r>
      <w:r w:rsidRPr="00951A63">
        <w:rPr>
          <w:rFonts w:eastAsia="Arial" w:cs="Arial"/>
          <w:sz w:val="22"/>
          <w:szCs w:val="22"/>
        </w:rPr>
        <w:t xml:space="preserve">W celu ochrony zdrowia i życia pracowników własnych jak i Zleceniodawcy, Zleceniobiorca zobowiązuje się w szczególności do zachowania najwyższej dbałości </w:t>
      </w:r>
      <w:r w:rsidRPr="00314343">
        <w:rPr>
          <w:rFonts w:cs="Arial"/>
          <w:sz w:val="22"/>
          <w:szCs w:val="22"/>
        </w:rPr>
        <w:br/>
      </w:r>
      <w:r w:rsidRPr="00951A63">
        <w:rPr>
          <w:rFonts w:eastAsia="Arial" w:cs="Arial"/>
          <w:sz w:val="22"/>
          <w:szCs w:val="22"/>
        </w:rPr>
        <w:t xml:space="preserve">w zakresie przestrzegania, w trakcie realizacji Przedmiotu umowy, przepisów bezpieczeństwa i higieny pracy oraz ochrony przeciwpożarowej zgodnie z ustawą Kodeks Pracy oraz przepisami wykonawczymi (rozporządzeniami), wydanymi na ich podstawie oraz innymi mającymi zastosowanie w trakcie realizacji prac. </w:t>
      </w:r>
    </w:p>
    <w:p w14:paraId="4D686317" w14:textId="77777777" w:rsidR="00273CFC" w:rsidRPr="00C81380" w:rsidRDefault="009F4BD0" w:rsidP="730F3AF4">
      <w:pPr>
        <w:pStyle w:val="Tekstpodstawowy3"/>
        <w:tabs>
          <w:tab w:val="num" w:pos="567"/>
        </w:tabs>
        <w:spacing w:after="0" w:line="240" w:lineRule="auto"/>
        <w:ind w:left="567" w:hanging="567"/>
        <w:rPr>
          <w:rFonts w:eastAsia="Arial" w:cs="Arial"/>
          <w:i/>
          <w:iCs/>
          <w:sz w:val="22"/>
          <w:szCs w:val="22"/>
        </w:rPr>
      </w:pPr>
      <w:r w:rsidRPr="00951A63">
        <w:rPr>
          <w:rFonts w:eastAsia="Arial" w:cs="Arial"/>
          <w:sz w:val="22"/>
          <w:szCs w:val="22"/>
        </w:rPr>
        <w:t>12.</w:t>
      </w:r>
      <w:r w:rsidRPr="00314343">
        <w:rPr>
          <w:rFonts w:cs="Arial"/>
          <w:sz w:val="22"/>
          <w:szCs w:val="22"/>
        </w:rPr>
        <w:tab/>
      </w:r>
      <w:r w:rsidRPr="730F3AF4">
        <w:rPr>
          <w:rFonts w:eastAsia="Arial" w:cs="Arial"/>
          <w:i/>
          <w:iCs/>
          <w:sz w:val="22"/>
          <w:szCs w:val="22"/>
        </w:rPr>
        <w:t xml:space="preserve">Zleceniobiorca zapewni w trakcie wykonywania Przedmiotu umowy przestrzeganie obowiązujących przepisów ustawy Prawo Geologiczne i Górnicze, ustaw w zakresie ochrony środowiska oraz przepisów wykonawczych wydanych na ich podstawie.  Jednocześnie, w zakresie, jaki nie wynika z obowiązujących przepisów prawa, w tym w szczególności powołanych powyżej, Zleceniobiorca zobowiązuje się w związku z realizacją zadania dla części I, </w:t>
      </w:r>
      <w:r w:rsidR="009346D2" w:rsidRPr="730F3AF4">
        <w:rPr>
          <w:rFonts w:eastAsia="Arial" w:cs="Arial"/>
          <w:i/>
          <w:iCs/>
          <w:sz w:val="22"/>
          <w:szCs w:val="22"/>
        </w:rPr>
        <w:t xml:space="preserve">części II, </w:t>
      </w:r>
      <w:r w:rsidRPr="730F3AF4">
        <w:rPr>
          <w:rFonts w:eastAsia="Arial" w:cs="Arial"/>
          <w:i/>
          <w:iCs/>
          <w:sz w:val="22"/>
          <w:szCs w:val="22"/>
        </w:rPr>
        <w:t>części V</w:t>
      </w:r>
      <w:r w:rsidR="009346D2" w:rsidRPr="730F3AF4">
        <w:rPr>
          <w:rFonts w:eastAsia="Arial" w:cs="Arial"/>
          <w:i/>
          <w:iCs/>
          <w:sz w:val="22"/>
          <w:szCs w:val="22"/>
        </w:rPr>
        <w:t>II</w:t>
      </w:r>
      <w:r w:rsidRPr="730F3AF4">
        <w:rPr>
          <w:rFonts w:eastAsia="Arial" w:cs="Arial"/>
          <w:i/>
          <w:iCs/>
          <w:sz w:val="22"/>
          <w:szCs w:val="22"/>
        </w:rPr>
        <w:t xml:space="preserve"> i części V</w:t>
      </w:r>
      <w:r w:rsidR="009346D2" w:rsidRPr="730F3AF4">
        <w:rPr>
          <w:rFonts w:eastAsia="Arial" w:cs="Arial"/>
          <w:i/>
          <w:iCs/>
          <w:sz w:val="22"/>
          <w:szCs w:val="22"/>
        </w:rPr>
        <w:t>III</w:t>
      </w:r>
      <w:r w:rsidRPr="730F3AF4">
        <w:rPr>
          <w:rFonts w:eastAsia="Arial" w:cs="Arial"/>
          <w:i/>
          <w:iCs/>
          <w:sz w:val="22"/>
          <w:szCs w:val="22"/>
        </w:rPr>
        <w:t xml:space="preserve"> zamówienia do przestrzegania zasad i stosowania praktyk określonych w „Ogólnych Zasadach Bezpieczeństwa QHSE dla Wykonawców Zespołu Oddziałów PGNiG ORLEN S.A.” Zleceniodawcy, zawartych w Załączniku nr 3 do umowy oraz Ustaleniach Organizacyjnych zawartych w Załączniku nr 4 do umowy. </w:t>
      </w:r>
    </w:p>
    <w:p w14:paraId="4D686318" w14:textId="1DA2073C" w:rsidR="00273CFC" w:rsidRPr="00C81380" w:rsidRDefault="009F4BD0" w:rsidP="730F3AF4">
      <w:pPr>
        <w:pStyle w:val="Tekstpodstawowy3"/>
        <w:tabs>
          <w:tab w:val="num" w:pos="567"/>
        </w:tabs>
        <w:spacing w:after="0" w:line="240" w:lineRule="auto"/>
        <w:ind w:left="567" w:hanging="567"/>
        <w:rPr>
          <w:rFonts w:eastAsia="Arial" w:cs="Arial"/>
          <w:i/>
          <w:iCs/>
          <w:sz w:val="22"/>
          <w:szCs w:val="22"/>
        </w:rPr>
      </w:pPr>
      <w:r w:rsidRPr="730F3AF4">
        <w:rPr>
          <w:rFonts w:eastAsia="Arial" w:cs="Arial"/>
          <w:i/>
          <w:iCs/>
          <w:sz w:val="22"/>
          <w:szCs w:val="22"/>
        </w:rPr>
        <w:t>13.</w:t>
      </w:r>
      <w:r w:rsidRPr="00314343">
        <w:rPr>
          <w:i/>
          <w:sz w:val="22"/>
          <w:szCs w:val="22"/>
        </w:rPr>
        <w:tab/>
      </w:r>
      <w:r w:rsidRPr="730F3AF4">
        <w:rPr>
          <w:rFonts w:eastAsia="Arial" w:cs="Arial"/>
          <w:i/>
          <w:iCs/>
          <w:sz w:val="22"/>
          <w:szCs w:val="22"/>
        </w:rPr>
        <w:t xml:space="preserve">Ponadto, Zleceniobiorca zobowiązuje się zapewnić przestrzeganie przepisów prawa oraz wymagań określonych w ww. dokumentach Zleceniodawcy, przez swoich pracowników oraz osoby trzecie, działające na zlecenie Zleceniobiorcy w związku z </w:t>
      </w:r>
      <w:r w:rsidRPr="730F3AF4">
        <w:rPr>
          <w:rFonts w:eastAsia="Arial" w:cs="Arial"/>
          <w:i/>
          <w:iCs/>
          <w:sz w:val="22"/>
          <w:szCs w:val="22"/>
        </w:rPr>
        <w:lastRenderedPageBreak/>
        <w:t>realizacją zadania. Zleceniobiorca przed rozpoczęciem prac zobowiązany jest dostarczyć Zleceniodawcy wykaz osób zawierający imię i nazwisko, stanowisko pracowników zaangażowanych w bezpośrednie wykonywanie prac na terenie realizacji zamówienia (dalej: Oświadczenie Wykonawcy/Podwykonawcy), w którym Zleceniobiorca potwierdza spełnienie wymagań pod względem bezpieczeństwa i higieny pracy, stanowiący Załącznik do Ogólnych Zasad Bezpieczeństwa QHSE dla Wykonawców</w:t>
      </w:r>
      <w:r w:rsidR="31AFE49D" w:rsidRPr="730F3AF4">
        <w:rPr>
          <w:rFonts w:eastAsia="Arial" w:cs="Arial"/>
          <w:i/>
          <w:iCs/>
          <w:sz w:val="22"/>
          <w:szCs w:val="22"/>
        </w:rPr>
        <w:t xml:space="preserve"> </w:t>
      </w:r>
      <w:r w:rsidR="723198B5" w:rsidRPr="730F3AF4">
        <w:rPr>
          <w:rFonts w:eastAsia="Arial" w:cs="Arial"/>
          <w:i/>
          <w:iCs/>
          <w:sz w:val="22"/>
          <w:szCs w:val="22"/>
        </w:rPr>
        <w:t>Zespołu Oddziałów PGNiG ORLEN S.A.</w:t>
      </w:r>
      <w:r w:rsidRPr="730F3AF4">
        <w:rPr>
          <w:rFonts w:eastAsia="Arial" w:cs="Arial"/>
          <w:i/>
          <w:iCs/>
          <w:sz w:val="22"/>
          <w:szCs w:val="22"/>
        </w:rPr>
        <w:t xml:space="preserve"> W miarę postępu prac (zmian składu osobowego), przedmiotowy wykaz powinien być aktualizowany na bieżąco przez Zleceniobiorcę.</w:t>
      </w:r>
    </w:p>
    <w:p w14:paraId="4D686319" w14:textId="77777777" w:rsidR="00273CFC" w:rsidRPr="00C81380" w:rsidRDefault="009F4BD0" w:rsidP="730F3AF4">
      <w:pPr>
        <w:pStyle w:val="Tekstpodstawowy3"/>
        <w:tabs>
          <w:tab w:val="num" w:pos="567"/>
        </w:tabs>
        <w:spacing w:after="0" w:line="240" w:lineRule="auto"/>
        <w:ind w:left="567" w:hanging="567"/>
        <w:rPr>
          <w:rFonts w:eastAsia="Arial" w:cs="Arial"/>
          <w:i/>
          <w:iCs/>
          <w:sz w:val="22"/>
          <w:szCs w:val="22"/>
        </w:rPr>
      </w:pPr>
      <w:r w:rsidRPr="730F3AF4">
        <w:rPr>
          <w:rFonts w:eastAsia="Arial" w:cs="Arial"/>
          <w:i/>
          <w:iCs/>
          <w:sz w:val="22"/>
          <w:szCs w:val="22"/>
        </w:rPr>
        <w:t>14.</w:t>
      </w:r>
      <w:r w:rsidRPr="00314343">
        <w:rPr>
          <w:i/>
          <w:sz w:val="22"/>
          <w:szCs w:val="22"/>
        </w:rPr>
        <w:tab/>
      </w:r>
      <w:r w:rsidRPr="730F3AF4">
        <w:rPr>
          <w:rFonts w:eastAsia="Arial" w:cs="Arial"/>
          <w:i/>
          <w:iCs/>
          <w:sz w:val="22"/>
          <w:szCs w:val="22"/>
        </w:rPr>
        <w:t>Wszelkie czynności wykonywane w ruchu zakładu górniczego przez zewnętrzne podmioty gospodarcze winny być wykonane zgodnie z obowiązującymi przepisami prawa geologicznego i górniczego oraz przepisami wykonawczymi (od Zleceniobiorcy wymagane jest posiadanie kwalifikacji i uprawnień określonych prawem). Obowiązki Stron w zakresie prowadzenia i nadzorowania prac na terenie zakładu górniczego, dotyczące zadania dla części I,</w:t>
      </w:r>
      <w:r w:rsidR="00793BAF" w:rsidRPr="730F3AF4">
        <w:rPr>
          <w:rFonts w:eastAsia="Arial" w:cs="Arial"/>
          <w:i/>
          <w:iCs/>
          <w:sz w:val="22"/>
          <w:szCs w:val="22"/>
        </w:rPr>
        <w:t xml:space="preserve"> części II</w:t>
      </w:r>
      <w:r w:rsidRPr="730F3AF4">
        <w:rPr>
          <w:rFonts w:eastAsia="Arial" w:cs="Arial"/>
          <w:i/>
          <w:iCs/>
          <w:sz w:val="22"/>
          <w:szCs w:val="22"/>
        </w:rPr>
        <w:t xml:space="preserve"> części V</w:t>
      </w:r>
      <w:r w:rsidR="00793BAF" w:rsidRPr="730F3AF4">
        <w:rPr>
          <w:rFonts w:eastAsia="Arial" w:cs="Arial"/>
          <w:i/>
          <w:iCs/>
          <w:sz w:val="22"/>
          <w:szCs w:val="22"/>
        </w:rPr>
        <w:t>II</w:t>
      </w:r>
      <w:r w:rsidRPr="730F3AF4">
        <w:rPr>
          <w:rFonts w:eastAsia="Arial" w:cs="Arial"/>
          <w:i/>
          <w:iCs/>
          <w:sz w:val="22"/>
          <w:szCs w:val="22"/>
        </w:rPr>
        <w:t xml:space="preserve"> i części V</w:t>
      </w:r>
      <w:r w:rsidR="00793BAF" w:rsidRPr="730F3AF4">
        <w:rPr>
          <w:rFonts w:eastAsia="Arial" w:cs="Arial"/>
          <w:i/>
          <w:iCs/>
          <w:sz w:val="22"/>
          <w:szCs w:val="22"/>
        </w:rPr>
        <w:t>III</w:t>
      </w:r>
      <w:r w:rsidRPr="730F3AF4">
        <w:rPr>
          <w:rFonts w:eastAsia="Arial" w:cs="Arial"/>
          <w:i/>
          <w:iCs/>
          <w:sz w:val="22"/>
          <w:szCs w:val="22"/>
        </w:rPr>
        <w:t xml:space="preserve"> zawiera załącznik nr 4 do umowy.  Zleceniodawca przeszkoli w odpowiednim zakresie wskazane przez Zleceniobiorcę osoby, przewidziane do realizacji umowy w zakresie specyfiki ruchu zakładu górniczego i występujących w nim zagrożeń.</w:t>
      </w:r>
    </w:p>
    <w:p w14:paraId="58E65E78" w14:textId="3BAAAAA1" w:rsidR="00273CFC" w:rsidRPr="00C81380" w:rsidRDefault="009F4BD0">
      <w:pPr>
        <w:pStyle w:val="Akapitzlist"/>
        <w:ind w:left="567" w:hanging="567"/>
        <w:jc w:val="both"/>
        <w:rPr>
          <w:rFonts w:ascii="Arial" w:eastAsia="Arial" w:hAnsi="Arial" w:cs="Arial"/>
          <w:sz w:val="22"/>
          <w:szCs w:val="22"/>
        </w:rPr>
      </w:pPr>
      <w:r w:rsidRPr="00B62A87">
        <w:rPr>
          <w:rFonts w:ascii="Arial" w:eastAsia="Arial" w:hAnsi="Arial" w:cs="Arial"/>
          <w:sz w:val="22"/>
          <w:szCs w:val="22"/>
        </w:rPr>
        <w:t>15.</w:t>
      </w:r>
      <w:r w:rsidRPr="00A4281F">
        <w:rPr>
          <w:rFonts w:ascii="Arial" w:hAnsi="Arial" w:cs="Arial"/>
          <w:i/>
          <w:sz w:val="22"/>
          <w:szCs w:val="22"/>
        </w:rPr>
        <w:tab/>
      </w:r>
      <w:r w:rsidRPr="00C81380">
        <w:rPr>
          <w:rFonts w:ascii="Arial" w:eastAsia="Arial" w:hAnsi="Arial" w:cs="Arial"/>
          <w:sz w:val="22"/>
          <w:szCs w:val="22"/>
        </w:rPr>
        <w:t xml:space="preserve">Zleceniobiorca ma obowiązek przed zawarciem umowy przedstawić dokument ubezpieczenia OC w zakresie prowadzonej działalności gospodarczej związanej </w:t>
      </w:r>
      <w:r w:rsidRPr="00A4281F">
        <w:rPr>
          <w:rFonts w:ascii="Arial" w:hAnsi="Arial" w:cs="Arial"/>
          <w:sz w:val="22"/>
          <w:szCs w:val="22"/>
        </w:rPr>
        <w:br/>
      </w:r>
      <w:r w:rsidRPr="00C81380">
        <w:rPr>
          <w:rFonts w:ascii="Arial" w:eastAsia="Arial" w:hAnsi="Arial" w:cs="Arial"/>
          <w:sz w:val="22"/>
          <w:szCs w:val="22"/>
        </w:rPr>
        <w:t>z przedmiotem zamówienia w wysokości nie n</w:t>
      </w:r>
      <w:r w:rsidR="51E05D9C" w:rsidRPr="00C81380">
        <w:rPr>
          <w:rFonts w:ascii="Arial" w:eastAsia="Arial" w:hAnsi="Arial" w:cs="Arial"/>
          <w:sz w:val="22"/>
          <w:szCs w:val="22"/>
        </w:rPr>
        <w:t>i</w:t>
      </w:r>
      <w:r w:rsidR="35581B95" w:rsidRPr="00C81380">
        <w:rPr>
          <w:rFonts w:ascii="Arial" w:eastAsia="Arial" w:hAnsi="Arial" w:cs="Arial"/>
          <w:sz w:val="22"/>
          <w:szCs w:val="22"/>
        </w:rPr>
        <w:t xml:space="preserve">ższej </w:t>
      </w:r>
      <w:r w:rsidR="51E05D9C" w:rsidRPr="00C81380">
        <w:rPr>
          <w:rFonts w:ascii="Arial" w:eastAsia="Arial" w:hAnsi="Arial" w:cs="Arial"/>
          <w:sz w:val="22"/>
          <w:szCs w:val="22"/>
        </w:rPr>
        <w:t>n</w:t>
      </w:r>
      <w:r w:rsidRPr="00C81380">
        <w:rPr>
          <w:rFonts w:ascii="Arial" w:eastAsia="Arial" w:hAnsi="Arial" w:cs="Arial"/>
          <w:sz w:val="22"/>
          <w:szCs w:val="22"/>
        </w:rPr>
        <w:t xml:space="preserve">iż: </w:t>
      </w:r>
      <w:r w:rsidR="35581B95" w:rsidRPr="00C81380">
        <w:rPr>
          <w:rFonts w:ascii="Arial" w:eastAsia="Arial" w:hAnsi="Arial" w:cs="Arial"/>
          <w:sz w:val="22"/>
          <w:szCs w:val="22"/>
        </w:rPr>
        <w:t>5</w:t>
      </w:r>
      <w:r w:rsidRPr="00C81380">
        <w:rPr>
          <w:rFonts w:ascii="Arial" w:eastAsia="Arial" w:hAnsi="Arial" w:cs="Arial"/>
          <w:sz w:val="22"/>
          <w:szCs w:val="22"/>
        </w:rPr>
        <w:t>00 000,00 zł</w:t>
      </w:r>
      <w:r w:rsidR="2713AB79" w:rsidRPr="00C81380">
        <w:rPr>
          <w:rFonts w:ascii="Arial" w:eastAsia="Arial" w:hAnsi="Arial" w:cs="Arial"/>
          <w:sz w:val="22"/>
          <w:szCs w:val="22"/>
        </w:rPr>
        <w:t xml:space="preserve"> </w:t>
      </w:r>
      <w:r w:rsidR="35581B95" w:rsidRPr="00C81380">
        <w:rPr>
          <w:rFonts w:ascii="Arial" w:eastAsia="Arial" w:hAnsi="Arial" w:cs="Arial"/>
          <w:sz w:val="22"/>
          <w:szCs w:val="22"/>
        </w:rPr>
        <w:t>na jedno i</w:t>
      </w:r>
      <w:r w:rsidR="00F3560D" w:rsidRPr="00C81380">
        <w:rPr>
          <w:rFonts w:ascii="Arial" w:eastAsia="Arial" w:hAnsi="Arial" w:cs="Arial"/>
          <w:sz w:val="22"/>
          <w:szCs w:val="22"/>
        </w:rPr>
        <w:t> </w:t>
      </w:r>
      <w:r w:rsidR="35581B95" w:rsidRPr="00C81380">
        <w:rPr>
          <w:rFonts w:ascii="Arial" w:eastAsia="Arial" w:hAnsi="Arial" w:cs="Arial"/>
          <w:sz w:val="22"/>
          <w:szCs w:val="22"/>
        </w:rPr>
        <w:t>wszystkie zdarzenia</w:t>
      </w:r>
      <w:r w:rsidR="00A4281F">
        <w:rPr>
          <w:rFonts w:ascii="Arial" w:eastAsia="Arial" w:hAnsi="Arial" w:cs="Arial"/>
          <w:sz w:val="22"/>
          <w:szCs w:val="22"/>
        </w:rPr>
        <w:t xml:space="preserve">. </w:t>
      </w:r>
      <w:r w:rsidR="00A4281F" w:rsidRPr="00C15CE1">
        <w:rPr>
          <w:rFonts w:ascii="Arial" w:eastAsia="Arial" w:hAnsi="Arial" w:cs="Arial"/>
          <w:sz w:val="22"/>
          <w:szCs w:val="22"/>
        </w:rPr>
        <w:t>Zakres ubezpieczenia zostanie rozszerzony o szkody w mieniu powierzonym w celu wykonania usługi.</w:t>
      </w:r>
      <w:r w:rsidR="00A4281F">
        <w:rPr>
          <w:rFonts w:ascii="Arial" w:eastAsia="Arial" w:hAnsi="Arial" w:cs="Arial"/>
          <w:sz w:val="22"/>
          <w:szCs w:val="22"/>
        </w:rPr>
        <w:t xml:space="preserve"> </w:t>
      </w:r>
    </w:p>
    <w:p w14:paraId="032E038A" w14:textId="657E9843" w:rsidR="00273CFC" w:rsidRPr="00C81380" w:rsidRDefault="009F4BD0">
      <w:pPr>
        <w:pStyle w:val="Akapitzlist"/>
        <w:ind w:left="567" w:hanging="567"/>
        <w:jc w:val="both"/>
        <w:rPr>
          <w:rFonts w:ascii="Arial" w:eastAsia="Arial" w:hAnsi="Arial" w:cs="Arial"/>
          <w:sz w:val="22"/>
          <w:szCs w:val="22"/>
        </w:rPr>
      </w:pPr>
      <w:r w:rsidRPr="00C81380">
        <w:rPr>
          <w:rFonts w:ascii="Arial" w:eastAsia="Arial" w:hAnsi="Arial" w:cs="Arial"/>
          <w:sz w:val="22"/>
          <w:szCs w:val="22"/>
        </w:rPr>
        <w:t>16.</w:t>
      </w:r>
      <w:r w:rsidRPr="00A4281F">
        <w:rPr>
          <w:rFonts w:ascii="Arial" w:hAnsi="Arial" w:cs="Arial"/>
          <w:sz w:val="22"/>
          <w:szCs w:val="22"/>
        </w:rPr>
        <w:tab/>
      </w:r>
      <w:r w:rsidRPr="00C81380">
        <w:rPr>
          <w:rFonts w:ascii="Arial" w:eastAsia="Arial" w:hAnsi="Arial" w:cs="Arial"/>
          <w:sz w:val="22"/>
          <w:szCs w:val="22"/>
        </w:rPr>
        <w:t>Zleceniobiorca zobowiązuje się posiadać i utrzymywać przez cały okres obowiązywania niniejszej umowy na własny koszt ważną polisę ubezpieczenia od odpowiedzialności cywilnej, przy czym suma ubezpieczeniowa będzie nie niższa niż 50</w:t>
      </w:r>
      <w:r w:rsidR="517A1EF4" w:rsidRPr="00C81380">
        <w:rPr>
          <w:rFonts w:ascii="Arial" w:eastAsia="Arial" w:hAnsi="Arial" w:cs="Arial"/>
          <w:sz w:val="22"/>
          <w:szCs w:val="22"/>
        </w:rPr>
        <w:t>0</w:t>
      </w:r>
      <w:r w:rsidRPr="00C81380">
        <w:rPr>
          <w:rFonts w:ascii="Arial" w:eastAsia="Arial" w:hAnsi="Arial" w:cs="Arial"/>
          <w:sz w:val="22"/>
          <w:szCs w:val="22"/>
        </w:rPr>
        <w:t> 000,000 zł</w:t>
      </w:r>
      <w:r w:rsidR="2D342E10" w:rsidRPr="00C81380">
        <w:rPr>
          <w:rFonts w:ascii="Arial" w:eastAsia="Arial" w:hAnsi="Arial" w:cs="Arial"/>
          <w:sz w:val="22"/>
          <w:szCs w:val="22"/>
        </w:rPr>
        <w:t xml:space="preserve"> na jedno i wszystkie zda</w:t>
      </w:r>
      <w:r w:rsidR="68AE8317" w:rsidRPr="00C81380">
        <w:rPr>
          <w:rFonts w:ascii="Arial" w:eastAsia="Arial" w:hAnsi="Arial" w:cs="Arial"/>
          <w:sz w:val="22"/>
          <w:szCs w:val="22"/>
        </w:rPr>
        <w:t>rzenia</w:t>
      </w:r>
      <w:r w:rsidR="53A1D292" w:rsidRPr="00C81380">
        <w:rPr>
          <w:rFonts w:ascii="Arial" w:eastAsia="Arial" w:hAnsi="Arial" w:cs="Arial"/>
          <w:sz w:val="22"/>
          <w:szCs w:val="22"/>
        </w:rPr>
        <w:t>. Zakres ubezpieczenia zostanie rozszerzony o szkody w mie</w:t>
      </w:r>
      <w:r w:rsidR="2C218BB7" w:rsidRPr="00C81380">
        <w:rPr>
          <w:rFonts w:ascii="Arial" w:eastAsia="Arial" w:hAnsi="Arial" w:cs="Arial"/>
          <w:sz w:val="22"/>
          <w:szCs w:val="22"/>
        </w:rPr>
        <w:t>niu powierzonym w celu wyk</w:t>
      </w:r>
      <w:r w:rsidR="567C13B9" w:rsidRPr="00C81380">
        <w:rPr>
          <w:rFonts w:ascii="Arial" w:eastAsia="Arial" w:hAnsi="Arial" w:cs="Arial"/>
          <w:sz w:val="22"/>
          <w:szCs w:val="22"/>
        </w:rPr>
        <w:t>onania usługi.</w:t>
      </w:r>
      <w:r w:rsidR="00A4281F">
        <w:rPr>
          <w:rFonts w:ascii="Arial" w:eastAsia="Arial" w:hAnsi="Arial" w:cs="Arial"/>
          <w:sz w:val="22"/>
          <w:szCs w:val="22"/>
        </w:rPr>
        <w:t xml:space="preserve"> </w:t>
      </w:r>
    </w:p>
    <w:p w14:paraId="4D68631C" w14:textId="44A43D26" w:rsidR="00273CFC" w:rsidRPr="00C81380" w:rsidRDefault="009F4BD0">
      <w:pPr>
        <w:pStyle w:val="Akapitzlist"/>
        <w:ind w:left="567" w:hanging="567"/>
        <w:jc w:val="both"/>
        <w:rPr>
          <w:rFonts w:ascii="Arial" w:eastAsia="Arial" w:hAnsi="Arial" w:cs="Arial"/>
          <w:sz w:val="22"/>
          <w:szCs w:val="22"/>
        </w:rPr>
      </w:pPr>
      <w:r w:rsidRPr="00A4281F">
        <w:rPr>
          <w:rFonts w:ascii="Arial" w:eastAsia="Arial" w:hAnsi="Arial" w:cs="Arial"/>
          <w:sz w:val="22"/>
          <w:szCs w:val="22"/>
        </w:rPr>
        <w:t>17.</w:t>
      </w:r>
      <w:r w:rsidRPr="00A4281F">
        <w:rPr>
          <w:rFonts w:ascii="Arial" w:hAnsi="Arial" w:cs="Arial"/>
          <w:sz w:val="22"/>
          <w:szCs w:val="22"/>
        </w:rPr>
        <w:tab/>
      </w:r>
      <w:r w:rsidRPr="00A4281F">
        <w:rPr>
          <w:rFonts w:ascii="Arial" w:eastAsia="Arial" w:hAnsi="Arial" w:cs="Arial"/>
          <w:sz w:val="22"/>
          <w:szCs w:val="22"/>
        </w:rPr>
        <w:t>Zleceniobiorca prześle na adres Zleceniodawcy dowód posiadania i opłacenia polisy OC, o której mowa w ustępie 15 i 1</w:t>
      </w:r>
      <w:r w:rsidR="28D348D6" w:rsidRPr="00A4281F">
        <w:rPr>
          <w:rFonts w:ascii="Arial" w:eastAsia="Arial" w:hAnsi="Arial" w:cs="Arial"/>
          <w:sz w:val="22"/>
          <w:szCs w:val="22"/>
        </w:rPr>
        <w:t>6</w:t>
      </w:r>
      <w:r w:rsidRPr="00A4281F">
        <w:rPr>
          <w:rFonts w:ascii="Arial" w:eastAsia="Arial" w:hAnsi="Arial" w:cs="Arial"/>
          <w:sz w:val="22"/>
          <w:szCs w:val="22"/>
        </w:rPr>
        <w:t xml:space="preserve"> powyżej.</w:t>
      </w:r>
    </w:p>
    <w:p w14:paraId="4D68631D" w14:textId="77777777" w:rsidR="00273CFC" w:rsidRPr="00C81380" w:rsidRDefault="009F4BD0" w:rsidP="00C81380">
      <w:pPr>
        <w:spacing w:line="240" w:lineRule="auto"/>
        <w:ind w:left="567" w:hanging="567"/>
        <w:rPr>
          <w:rFonts w:eastAsia="Arial" w:cs="Arial"/>
          <w:i/>
          <w:iCs/>
        </w:rPr>
      </w:pPr>
      <w:r w:rsidRPr="00C81380">
        <w:rPr>
          <w:rFonts w:eastAsia="Arial" w:cs="Arial"/>
          <w:i/>
          <w:iCs/>
        </w:rPr>
        <w:t>18.</w:t>
      </w:r>
      <w:r w:rsidRPr="00A4281F">
        <w:rPr>
          <w:rFonts w:cs="Arial"/>
          <w:i/>
          <w:szCs w:val="22"/>
        </w:rPr>
        <w:tab/>
      </w:r>
      <w:r w:rsidRPr="00C81380">
        <w:rPr>
          <w:rFonts w:eastAsia="Arial" w:cs="Arial"/>
          <w:i/>
          <w:iCs/>
        </w:rPr>
        <w:t xml:space="preserve">Zleceniobiorca w odniesieniu do </w:t>
      </w:r>
      <w:r w:rsidRPr="00C81380">
        <w:rPr>
          <w:rFonts w:eastAsia="Arial" w:cs="Arial"/>
          <w:b/>
          <w:bCs/>
          <w:i/>
          <w:iCs/>
        </w:rPr>
        <w:t>części I, II, V, VI, VII i VII</w:t>
      </w:r>
      <w:r w:rsidR="002263F0" w:rsidRPr="00C81380">
        <w:rPr>
          <w:rFonts w:eastAsia="Arial" w:cs="Arial"/>
          <w:b/>
          <w:bCs/>
          <w:i/>
          <w:iCs/>
        </w:rPr>
        <w:t>I</w:t>
      </w:r>
      <w:r w:rsidRPr="00C81380">
        <w:rPr>
          <w:rFonts w:eastAsia="Arial" w:cs="Arial"/>
          <w:b/>
          <w:bCs/>
          <w:i/>
          <w:iCs/>
        </w:rPr>
        <w:t xml:space="preserve"> </w:t>
      </w:r>
      <w:r w:rsidRPr="00C81380">
        <w:rPr>
          <w:rFonts w:eastAsia="Arial" w:cs="Arial"/>
          <w:i/>
          <w:iCs/>
        </w:rPr>
        <w:t xml:space="preserve">zamówienia nie może powierzyć wykonania kluczowych części przedmiotu umowy podwykonawcom – prace te ma obowiązek wykonać osobiście. </w:t>
      </w:r>
    </w:p>
    <w:p w14:paraId="4D68631E" w14:textId="77777777" w:rsidR="00273CFC" w:rsidRPr="00C81380" w:rsidRDefault="009F4BD0" w:rsidP="00C81380">
      <w:pPr>
        <w:spacing w:line="240" w:lineRule="auto"/>
        <w:ind w:left="567" w:hanging="567"/>
        <w:rPr>
          <w:rFonts w:eastAsia="Arial" w:cs="Arial"/>
          <w:i/>
          <w:iCs/>
        </w:rPr>
      </w:pPr>
      <w:r w:rsidRPr="00C81380">
        <w:rPr>
          <w:rFonts w:eastAsia="Arial" w:cs="Arial"/>
          <w:i/>
          <w:iCs/>
        </w:rPr>
        <w:t>19.</w:t>
      </w:r>
      <w:r w:rsidRPr="00314343">
        <w:rPr>
          <w:rFonts w:cs="Arial"/>
          <w:i/>
        </w:rPr>
        <w:tab/>
      </w:r>
      <w:r w:rsidRPr="00C81380">
        <w:rPr>
          <w:rFonts w:eastAsia="Arial" w:cs="Arial"/>
          <w:i/>
          <w:iCs/>
        </w:rPr>
        <w:t xml:space="preserve">Zleceniobiorca może powierzyć wykonanie części prac wchodzących w zakres przedmiotu umowy </w:t>
      </w:r>
      <w:r w:rsidRPr="00C81380">
        <w:rPr>
          <w:rFonts w:eastAsia="Arial" w:cs="Arial"/>
          <w:b/>
          <w:bCs/>
          <w:i/>
          <w:iCs/>
        </w:rPr>
        <w:t xml:space="preserve">dla części III i IV </w:t>
      </w:r>
      <w:r w:rsidRPr="00C81380">
        <w:rPr>
          <w:rFonts w:eastAsia="Arial" w:cs="Arial"/>
          <w:i/>
          <w:iCs/>
        </w:rPr>
        <w:t>zamówienia podwykonawcom.</w:t>
      </w:r>
    </w:p>
    <w:p w14:paraId="4D68631F" w14:textId="77777777" w:rsidR="00273CFC" w:rsidRPr="00C81380" w:rsidRDefault="009F4BD0" w:rsidP="00C81380">
      <w:pPr>
        <w:spacing w:line="240" w:lineRule="auto"/>
        <w:ind w:left="567" w:hanging="567"/>
        <w:rPr>
          <w:rFonts w:eastAsia="Arial" w:cs="Arial"/>
          <w:i/>
          <w:iCs/>
        </w:rPr>
      </w:pPr>
      <w:r w:rsidRPr="00C81380">
        <w:rPr>
          <w:rFonts w:eastAsia="Arial" w:cs="Arial"/>
          <w:i/>
          <w:iCs/>
        </w:rPr>
        <w:t>20.</w:t>
      </w:r>
      <w:r w:rsidRPr="00A4281F">
        <w:rPr>
          <w:rFonts w:cs="Arial"/>
          <w:i/>
          <w:iCs/>
          <w:szCs w:val="22"/>
        </w:rPr>
        <w:tab/>
      </w:r>
      <w:r w:rsidRPr="00C81380">
        <w:rPr>
          <w:rFonts w:eastAsia="Arial" w:cs="Arial"/>
          <w:i/>
          <w:iCs/>
          <w:lang w:eastAsia="x-none"/>
        </w:rPr>
        <w:t xml:space="preserve">W </w:t>
      </w:r>
      <w:r w:rsidRPr="00C81380">
        <w:rPr>
          <w:rFonts w:eastAsia="Arial" w:cs="Arial"/>
          <w:i/>
          <w:iCs/>
        </w:rPr>
        <w:t xml:space="preserve">zakresie powierzenia prac wchodzących w zakres przedmiotu umowy </w:t>
      </w:r>
      <w:r w:rsidRPr="00C81380">
        <w:rPr>
          <w:rFonts w:eastAsia="Arial" w:cs="Arial"/>
          <w:b/>
          <w:bCs/>
          <w:i/>
          <w:iCs/>
        </w:rPr>
        <w:t xml:space="preserve">dla części III </w:t>
      </w:r>
      <w:r w:rsidR="00967F01" w:rsidRPr="00314343">
        <w:rPr>
          <w:rFonts w:cs="Arial"/>
          <w:b/>
          <w:i/>
        </w:rPr>
        <w:br/>
      </w:r>
      <w:r w:rsidRPr="00C81380">
        <w:rPr>
          <w:rFonts w:eastAsia="Arial" w:cs="Arial"/>
          <w:b/>
          <w:bCs/>
          <w:i/>
          <w:iCs/>
        </w:rPr>
        <w:t xml:space="preserve">i IV </w:t>
      </w:r>
      <w:r w:rsidRPr="00C81380">
        <w:rPr>
          <w:rFonts w:eastAsia="Arial" w:cs="Arial"/>
          <w:i/>
          <w:iCs/>
        </w:rPr>
        <w:t>lub prac nie mających charakteru kluczowego dla pozostałych części,</w:t>
      </w:r>
      <w:r w:rsidRPr="00C81380">
        <w:rPr>
          <w:rFonts w:eastAsia="Arial" w:cs="Arial"/>
          <w:b/>
          <w:bCs/>
          <w:i/>
          <w:iCs/>
        </w:rPr>
        <w:t xml:space="preserve"> </w:t>
      </w:r>
      <w:r w:rsidRPr="00C81380">
        <w:rPr>
          <w:rFonts w:eastAsia="Arial" w:cs="Arial"/>
          <w:i/>
          <w:iCs/>
        </w:rPr>
        <w:t>Zleceniobiorca zobowiązany jest podać, w formie pisemnej lub dokumentowej, na adresy e-mail o</w:t>
      </w:r>
      <w:r w:rsidR="00951A63" w:rsidRPr="00C81380">
        <w:rPr>
          <w:rFonts w:eastAsia="Arial" w:cs="Arial"/>
          <w:i/>
          <w:iCs/>
        </w:rPr>
        <w:t> </w:t>
      </w:r>
      <w:r w:rsidRPr="00C81380">
        <w:rPr>
          <w:rFonts w:eastAsia="Arial" w:cs="Arial"/>
          <w:i/>
          <w:iCs/>
        </w:rPr>
        <w:t xml:space="preserve">których mowa w § 7 ust. 1 lit. a) niniejszej Umowy, nazwy, dane kontaktowe oraz przedstawicieli, podwykonawców zaangażowanych w wykonywanie prac jeżeli są już znani, a także podać informację o zakresie prac jakie mają być im powierzone. Zleceniobiorca zawiadamia Zleceniodawcę o wszelkich zmianach w odniesieniu do informacji, o których mowa w zdaniu pierwszym w trakcie realizacji Umowy, a także przekazuje wymagane informacje na temat nowych podwykonawców, którym </w:t>
      </w:r>
      <w:r w:rsidR="00967F01" w:rsidRPr="00314343">
        <w:rPr>
          <w:rFonts w:cs="Arial"/>
          <w:i/>
        </w:rPr>
        <w:br/>
      </w:r>
      <w:r w:rsidRPr="00C81380">
        <w:rPr>
          <w:rFonts w:eastAsia="Arial" w:cs="Arial"/>
          <w:i/>
          <w:iCs/>
        </w:rPr>
        <w:t xml:space="preserve">w późniejszym okresie zamierza powierzyć realizację prac.  </w:t>
      </w:r>
    </w:p>
    <w:p w14:paraId="4D686320" w14:textId="77777777" w:rsidR="00273CFC" w:rsidRPr="00C81380" w:rsidRDefault="009F4BD0" w:rsidP="00C81380">
      <w:pPr>
        <w:spacing w:line="240" w:lineRule="auto"/>
        <w:ind w:left="567" w:hanging="567"/>
        <w:rPr>
          <w:rFonts w:eastAsia="Arial" w:cs="Arial"/>
          <w:i/>
          <w:iCs/>
        </w:rPr>
      </w:pPr>
      <w:r w:rsidRPr="00C81380">
        <w:rPr>
          <w:rFonts w:eastAsia="Arial" w:cs="Arial"/>
          <w:i/>
          <w:iCs/>
        </w:rPr>
        <w:t>21.</w:t>
      </w:r>
      <w:r w:rsidRPr="00A4281F">
        <w:rPr>
          <w:rFonts w:cs="Arial"/>
          <w:i/>
          <w:szCs w:val="22"/>
          <w:lang w:eastAsia="x-none"/>
        </w:rPr>
        <w:tab/>
      </w:r>
      <w:r w:rsidRPr="00C81380">
        <w:rPr>
          <w:rFonts w:eastAsia="Arial" w:cs="Arial"/>
          <w:i/>
          <w:iCs/>
          <w:lang w:eastAsia="x-none"/>
        </w:rPr>
        <w:t xml:space="preserve">Zleceniobiorca zobowiązany jest nałożyć </w:t>
      </w:r>
      <w:r w:rsidRPr="00C81380">
        <w:rPr>
          <w:rFonts w:eastAsia="Arial" w:cs="Arial"/>
          <w:i/>
          <w:iCs/>
        </w:rPr>
        <w:t>na podwykonawcę w prawnie skuteczny sposób wszelkie obowiązki określone Umową, w szczególności dotyczące bezpieczeństwa i higieny pracy, ochrony środowiska oraz zachowania tajemnicy oraz zakazu zatrudniania pracowników Zleceniodawcy. Zleceniobiorca zobowiązuje się i</w:t>
      </w:r>
      <w:r w:rsidR="00951A63" w:rsidRPr="00C81380">
        <w:rPr>
          <w:rFonts w:eastAsia="Arial" w:cs="Arial"/>
          <w:i/>
          <w:iCs/>
        </w:rPr>
        <w:t> </w:t>
      </w:r>
      <w:r w:rsidRPr="00C81380">
        <w:rPr>
          <w:rFonts w:eastAsia="Arial" w:cs="Arial"/>
          <w:i/>
          <w:iCs/>
        </w:rPr>
        <w:t>zapewnia, że na właściwej podstawie prawnej nałoży takie obowiązki. Jednocześnie Zleceniobiorca zobowiązuje się, że każdy podwykonawca będzie spełniał wszelkie wymagania wynikające z Umowy lub z przepisów prawa, w tym będzie posiadał (o ile są wymagane z uwagi na zakres umowy o podwykonawstwo) stosowne uprawnienia, zezwolenia (w tym decyzje administracyjne) niezbędne do realizacji prac wchodzących w zakres przedmiotu umowy.</w:t>
      </w:r>
      <w:r w:rsidRPr="00C81380">
        <w:rPr>
          <w:rStyle w:val="Odwoanieprzypisudolnego"/>
          <w:rFonts w:eastAsia="Arial" w:cs="Arial"/>
          <w:i/>
          <w:iCs/>
        </w:rPr>
        <w:footnoteReference w:id="2"/>
      </w:r>
    </w:p>
    <w:p w14:paraId="4D686321" w14:textId="7EC53DD9" w:rsidR="00273CFC" w:rsidRPr="00951A63" w:rsidRDefault="009F4BD0" w:rsidP="00951A63">
      <w:pPr>
        <w:spacing w:line="240" w:lineRule="auto"/>
        <w:ind w:left="567" w:hanging="567"/>
        <w:rPr>
          <w:rFonts w:eastAsia="Arial" w:cs="Arial"/>
        </w:rPr>
      </w:pPr>
      <w:r w:rsidRPr="0B10F9EB">
        <w:rPr>
          <w:rFonts w:eastAsia="Arial" w:cs="Arial"/>
          <w:i/>
          <w:iCs/>
        </w:rPr>
        <w:lastRenderedPageBreak/>
        <w:t>22.</w:t>
      </w:r>
      <w:r w:rsidRPr="00A4281F">
        <w:rPr>
          <w:rFonts w:cs="Arial"/>
          <w:i/>
          <w:szCs w:val="22"/>
        </w:rPr>
        <w:tab/>
      </w:r>
      <w:r w:rsidRPr="0B10F9EB">
        <w:rPr>
          <w:rFonts w:eastAsia="Arial" w:cs="Arial"/>
          <w:i/>
          <w:iCs/>
          <w:lang w:eastAsia="en-US"/>
        </w:rPr>
        <w:t>Zleceniobiorca</w:t>
      </w:r>
      <w:r w:rsidRPr="0B10F9EB">
        <w:rPr>
          <w:rFonts w:eastAsia="Arial" w:cs="Arial"/>
          <w:i/>
          <w:iCs/>
          <w:lang w:eastAsia="x-none"/>
        </w:rPr>
        <w:t xml:space="preserve"> ponosi pełną odpowiedzialność za działania, zaniechania, uchybienia                             i zaniedbania</w:t>
      </w:r>
      <w:r w:rsidRPr="0B10F9EB">
        <w:rPr>
          <w:rFonts w:eastAsia="Arial" w:cs="Arial"/>
          <w:i/>
          <w:iCs/>
          <w:lang w:eastAsia="en-US"/>
        </w:rPr>
        <w:t xml:space="preserve"> podwykonawcy jak za swoje własne działania, zaniechania, uchybienia                         i zaniedbania. Brak winy w wyborze</w:t>
      </w:r>
      <w:r w:rsidR="00A4281F" w:rsidRPr="0B10F9EB">
        <w:rPr>
          <w:rFonts w:eastAsia="Arial" w:cs="Arial"/>
          <w:i/>
          <w:iCs/>
          <w:lang w:eastAsia="en-US"/>
        </w:rPr>
        <w:t xml:space="preserve"> lub nadzorze</w:t>
      </w:r>
      <w:r w:rsidRPr="0B10F9EB">
        <w:rPr>
          <w:rFonts w:eastAsia="Arial" w:cs="Arial"/>
          <w:i/>
          <w:iCs/>
          <w:lang w:eastAsia="en-US"/>
        </w:rPr>
        <w:t xml:space="preserve"> nie zwalnia Zleceniobiorcy z odpowiedzialności. W</w:t>
      </w:r>
      <w:r w:rsidR="00951A63" w:rsidRPr="0B10F9EB">
        <w:rPr>
          <w:rFonts w:eastAsia="Arial" w:cs="Arial"/>
          <w:i/>
          <w:iCs/>
          <w:lang w:eastAsia="en-US"/>
        </w:rPr>
        <w:t> </w:t>
      </w:r>
      <w:r w:rsidRPr="0B10F9EB">
        <w:rPr>
          <w:rFonts w:eastAsia="Arial" w:cs="Arial"/>
          <w:i/>
          <w:iCs/>
          <w:lang w:eastAsia="en-US"/>
        </w:rPr>
        <w:t>razie, gdyby działania lub zaniechania podwykonawcy stanowiły zagrożenie lub naruszenie zobowiązań Zleceniobiorcy wynikających z Umowy, Zleceniobiorca na żądanie Zleceniodawcy ma obowiązek zastąpić podwykonawcę innym, lub samodzielnie przystąpić do realizacji Umowy, w wyznaczonym przez Zleceniodawcę terminie, nie dłuższym niż 7 dni.</w:t>
      </w:r>
      <w:r w:rsidRPr="00951A63">
        <w:rPr>
          <w:rFonts w:eastAsia="Arial" w:cs="Arial"/>
          <w:lang w:eastAsia="en-US"/>
        </w:rPr>
        <w:t xml:space="preserve">  </w:t>
      </w:r>
      <w:r>
        <w:rPr>
          <w:rStyle w:val="Odwoanieprzypisudolnego"/>
          <w:rFonts w:eastAsia="Arial" w:cs="Arial"/>
          <w:lang w:eastAsia="en-US"/>
        </w:rPr>
        <w:footnoteReference w:id="3"/>
      </w:r>
    </w:p>
    <w:p w14:paraId="4D686322" w14:textId="77777777" w:rsidR="00273CFC" w:rsidRPr="00951A63" w:rsidRDefault="00273CFC" w:rsidP="00951A63">
      <w:pPr>
        <w:tabs>
          <w:tab w:val="left" w:pos="0"/>
        </w:tabs>
        <w:spacing w:line="260" w:lineRule="exact"/>
        <w:ind w:left="567" w:hanging="567"/>
        <w:contextualSpacing/>
        <w:rPr>
          <w:rFonts w:eastAsia="Arial" w:cs="Arial"/>
          <w:i/>
          <w:iCs/>
        </w:rPr>
      </w:pPr>
    </w:p>
    <w:p w14:paraId="4D686323" w14:textId="77777777" w:rsidR="00273CFC"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3</w:t>
      </w:r>
      <w:r w:rsidR="00B01EB7" w:rsidRPr="00951A63">
        <w:rPr>
          <w:rFonts w:eastAsia="Arial" w:cs="Arial"/>
          <w:b/>
          <w:bCs/>
          <w:lang w:val="x-none" w:eastAsia="x-none"/>
        </w:rPr>
        <w:t xml:space="preserve"> Wynagrodzenie</w:t>
      </w:r>
    </w:p>
    <w:p w14:paraId="2FA903A2" w14:textId="77777777" w:rsidR="003D592C" w:rsidRDefault="003D592C"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p>
    <w:p w14:paraId="5D374C59" w14:textId="36FA35A0" w:rsidR="009A6D72" w:rsidRPr="00C81380" w:rsidRDefault="003D592C" w:rsidP="00C81380">
      <w:pPr>
        <w:spacing w:line="240" w:lineRule="auto"/>
        <w:rPr>
          <w:rFonts w:ascii="Times New Roman" w:hAnsi="Times New Roman"/>
        </w:rPr>
      </w:pPr>
      <w:r w:rsidRPr="7A9FA194">
        <w:rPr>
          <w:rFonts w:cs="Arial"/>
          <w:b/>
          <w:bCs/>
          <w:i/>
          <w:iCs/>
          <w:lang w:eastAsia="x-none"/>
        </w:rPr>
        <w:t>Wariant nr 1</w:t>
      </w:r>
      <w:r w:rsidRPr="7A9FA194">
        <w:rPr>
          <w:rFonts w:cs="Arial"/>
          <w:i/>
          <w:iCs/>
          <w:lang w:eastAsia="x-none"/>
        </w:rPr>
        <w:t xml:space="preserve"> – ust. 1-8 poniżej dotyczą wykonawców spoza GK Zamawiającego oraz spółek z GK Zamawiającego wyłącznie w sytuacji gdy w ramach postępowania weźmie udział przynajmniej jeden podmiot spoza GK Zamawiającego:</w:t>
      </w:r>
    </w:p>
    <w:p w14:paraId="595A2DD2" w14:textId="77777777" w:rsidR="003D592C" w:rsidRPr="00951A63" w:rsidRDefault="003D592C" w:rsidP="00C81380">
      <w:pPr>
        <w:spacing w:line="240" w:lineRule="auto"/>
        <w:rPr>
          <w:rFonts w:eastAsia="Arial" w:cs="Arial"/>
          <w:b/>
          <w:bCs/>
          <w:lang w:val="x-none" w:eastAsia="x-none"/>
        </w:rPr>
      </w:pPr>
    </w:p>
    <w:p w14:paraId="4D686324" w14:textId="77777777" w:rsidR="00273CFC" w:rsidRPr="00951A63" w:rsidRDefault="009F4BD0" w:rsidP="00951A63">
      <w:pPr>
        <w:tabs>
          <w:tab w:val="left" w:pos="567"/>
        </w:tabs>
        <w:spacing w:line="240" w:lineRule="auto"/>
        <w:jc w:val="left"/>
        <w:rPr>
          <w:rFonts w:eastAsia="Arial" w:cs="Arial"/>
        </w:rPr>
      </w:pPr>
      <w:r w:rsidRPr="00951A63">
        <w:rPr>
          <w:rFonts w:eastAsia="Arial" w:cs="Arial"/>
        </w:rPr>
        <w:t>1.</w:t>
      </w:r>
      <w:r w:rsidRPr="00314343">
        <w:rPr>
          <w:rFonts w:cs="Arial"/>
          <w:szCs w:val="22"/>
        </w:rPr>
        <w:tab/>
      </w:r>
      <w:r w:rsidRPr="00951A63">
        <w:rPr>
          <w:rFonts w:eastAsia="Arial" w:cs="Arial"/>
        </w:rPr>
        <w:t>Wynagrodzenie za wykonanie przedmiotu umowy wynosi:</w:t>
      </w:r>
    </w:p>
    <w:p w14:paraId="4D686325" w14:textId="77777777" w:rsidR="00273CFC" w:rsidRPr="00C81380" w:rsidRDefault="009F4BD0" w:rsidP="730F3AF4">
      <w:pPr>
        <w:spacing w:line="260" w:lineRule="exact"/>
        <w:ind w:left="1134" w:hanging="567"/>
        <w:rPr>
          <w:rFonts w:eastAsia="Arial" w:cs="Arial"/>
          <w:i/>
          <w:iCs/>
        </w:rPr>
      </w:pPr>
      <w:r w:rsidRPr="730F3AF4">
        <w:rPr>
          <w:rFonts w:eastAsia="Arial" w:cs="Arial"/>
          <w:i/>
          <w:iCs/>
        </w:rPr>
        <w:t>a)</w:t>
      </w:r>
      <w:r w:rsidRPr="00314343">
        <w:rPr>
          <w:i/>
        </w:rPr>
        <w:tab/>
      </w:r>
      <w:r w:rsidRPr="730F3AF4">
        <w:rPr>
          <w:rFonts w:eastAsia="Arial" w:cs="Arial"/>
          <w:i/>
          <w:iCs/>
        </w:rPr>
        <w:t>dla</w:t>
      </w:r>
      <w:r w:rsidRPr="730F3AF4">
        <w:rPr>
          <w:rFonts w:eastAsia="Arial" w:cs="Arial"/>
          <w:b/>
          <w:bCs/>
          <w:i/>
          <w:iCs/>
        </w:rPr>
        <w:t xml:space="preserve"> części I </w:t>
      </w:r>
      <w:r w:rsidR="0079131D" w:rsidRPr="730F3AF4">
        <w:rPr>
          <w:rFonts w:eastAsia="Arial" w:cs="Arial"/>
          <w:i/>
          <w:iCs/>
        </w:rPr>
        <w:t>–</w:t>
      </w:r>
      <w:r w:rsidRPr="730F3AF4">
        <w:rPr>
          <w:rFonts w:eastAsia="Arial" w:cs="Arial"/>
          <w:b/>
          <w:bCs/>
          <w:i/>
          <w:iCs/>
        </w:rPr>
        <w:t xml:space="preserve"> </w:t>
      </w:r>
      <w:r w:rsidRPr="730F3AF4">
        <w:rPr>
          <w:rFonts w:eastAsia="Arial" w:cs="Arial"/>
          <w:i/>
          <w:iCs/>
        </w:rPr>
        <w:t>wykonywanie pomiarów elektrycznych na kopalniach i jednostkach administracyjnych,</w:t>
      </w:r>
    </w:p>
    <w:p w14:paraId="4D686326" w14:textId="5D7359A9" w:rsidR="00A42ED7" w:rsidRPr="00C81380" w:rsidRDefault="009F4BD0" w:rsidP="730F3AF4">
      <w:pPr>
        <w:ind w:left="1134"/>
        <w:rPr>
          <w:rFonts w:eastAsia="Arial"/>
          <w:i/>
          <w:iCs/>
        </w:rPr>
      </w:pPr>
      <w:r w:rsidRPr="730F3AF4">
        <w:rPr>
          <w:rFonts w:eastAsia="Arial" w:cs="Arial"/>
          <w:i/>
          <w:iCs/>
        </w:rPr>
        <w:t>–</w:t>
      </w:r>
      <w:r w:rsidRPr="730F3AF4">
        <w:rPr>
          <w:rFonts w:eastAsia="Arial"/>
          <w:i/>
          <w:iCs/>
        </w:rPr>
        <w:t xml:space="preserve"> cena jednostkowa za jeden punkt pomiarowy w wysokości: </w:t>
      </w:r>
      <w:r>
        <w:rPr>
          <w:rFonts w:eastAsia="Arial"/>
          <w:i/>
        </w:rPr>
        <w:br/>
      </w:r>
      <w:r w:rsidRPr="730F3AF4">
        <w:rPr>
          <w:rFonts w:eastAsia="Arial"/>
          <w:i/>
          <w:iCs/>
        </w:rPr>
        <w:t>NETTO: .........................zł/punkt pomiarowy,</w:t>
      </w:r>
    </w:p>
    <w:p w14:paraId="4D686327" w14:textId="2D438A07" w:rsidR="00A42ED7" w:rsidRPr="00C81380" w:rsidRDefault="009F4BD0" w:rsidP="730F3AF4">
      <w:pPr>
        <w:ind w:left="1134"/>
        <w:rPr>
          <w:rFonts w:eastAsia="Arial"/>
          <w:i/>
          <w:iCs/>
        </w:rPr>
      </w:pPr>
      <w:r w:rsidRPr="730F3AF4">
        <w:rPr>
          <w:rFonts w:eastAsia="Arial" w:cs="Arial"/>
          <w:i/>
          <w:iCs/>
        </w:rPr>
        <w:t xml:space="preserve">–  </w:t>
      </w:r>
      <w:r w:rsidRPr="008F709A">
        <w:rPr>
          <w:rFonts w:eastAsia="Arial" w:cs="Arial"/>
          <w:i/>
          <w:iCs/>
        </w:rPr>
        <w:tab/>
      </w:r>
      <w:r w:rsidRPr="730F3AF4">
        <w:rPr>
          <w:rFonts w:eastAsia="Arial" w:cs="Arial"/>
          <w:i/>
          <w:iCs/>
        </w:rPr>
        <w:t xml:space="preserve">  </w:t>
      </w:r>
      <w:r w:rsidRPr="730F3AF4">
        <w:rPr>
          <w:rFonts w:eastAsia="Arial"/>
          <w:i/>
          <w:iCs/>
        </w:rPr>
        <w:t>cena jednostkowa za jeden punkt pomiarowy ochrony katodowej     w wysokości: NETTO: .........................zł/punkt pomiarowy,</w:t>
      </w:r>
    </w:p>
    <w:p w14:paraId="4D686328" w14:textId="5A5B1E9C" w:rsidR="004E6CA4" w:rsidRPr="00C81380" w:rsidRDefault="009F4BD0" w:rsidP="00C81380">
      <w:pPr>
        <w:tabs>
          <w:tab w:val="left" w:pos="3744"/>
          <w:tab w:val="left" w:pos="4032"/>
          <w:tab w:val="left" w:pos="4896"/>
          <w:tab w:val="decimal" w:pos="5904"/>
          <w:tab w:val="left" w:pos="6768"/>
          <w:tab w:val="left" w:pos="7056"/>
        </w:tabs>
        <w:spacing w:line="260" w:lineRule="exact"/>
        <w:ind w:left="1134" w:hanging="567"/>
        <w:rPr>
          <w:rFonts w:eastAsia="Arial"/>
          <w:i/>
          <w:iCs/>
        </w:rPr>
      </w:pPr>
      <w:r w:rsidRPr="008F709A">
        <w:rPr>
          <w:rFonts w:eastAsia="Arial" w:cs="Arial"/>
          <w:i/>
          <w:iCs/>
        </w:rPr>
        <w:tab/>
      </w:r>
      <w:r w:rsidRPr="730F3AF4">
        <w:rPr>
          <w:rFonts w:eastAsia="Arial" w:cs="Arial"/>
          <w:i/>
          <w:iCs/>
        </w:rPr>
        <w:t xml:space="preserve">– </w:t>
      </w:r>
      <w:r w:rsidR="00A42ED7" w:rsidRPr="730F3AF4">
        <w:rPr>
          <w:rFonts w:eastAsia="Arial"/>
          <w:i/>
          <w:iCs/>
        </w:rPr>
        <w:t>cena jednostkowa za jeden punkt pomiarowy wyłącznika p-</w:t>
      </w:r>
      <w:proofErr w:type="spellStart"/>
      <w:r w:rsidR="00A42ED7" w:rsidRPr="730F3AF4">
        <w:rPr>
          <w:rFonts w:eastAsia="Arial"/>
          <w:i/>
          <w:iCs/>
        </w:rPr>
        <w:t>poż</w:t>
      </w:r>
      <w:proofErr w:type="spellEnd"/>
      <w:r w:rsidR="00A42ED7" w:rsidRPr="730F3AF4">
        <w:rPr>
          <w:rFonts w:eastAsia="Arial"/>
          <w:i/>
          <w:iCs/>
        </w:rPr>
        <w:t>.</w:t>
      </w:r>
      <w:r w:rsidR="00A42ED7" w:rsidRPr="008F709A">
        <w:rPr>
          <w:rFonts w:eastAsia="Arial"/>
          <w:i/>
        </w:rPr>
        <w:br/>
      </w:r>
      <w:r w:rsidR="00A42ED7" w:rsidRPr="730F3AF4">
        <w:rPr>
          <w:rFonts w:eastAsia="Arial"/>
          <w:i/>
          <w:iCs/>
        </w:rPr>
        <w:t>w wysokości: NETTO: .........................zł/punkt pomiarowy,</w:t>
      </w:r>
      <w:r w:rsidRPr="730F3AF4">
        <w:rPr>
          <w:rFonts w:eastAsia="Arial"/>
          <w:i/>
          <w:iCs/>
        </w:rPr>
        <w:t xml:space="preserve"> </w:t>
      </w:r>
    </w:p>
    <w:p w14:paraId="4D686329" w14:textId="77777777" w:rsidR="00273CFC" w:rsidRPr="00C81380" w:rsidRDefault="009F4BD0" w:rsidP="730F3AF4">
      <w:pPr>
        <w:tabs>
          <w:tab w:val="left" w:pos="3744"/>
          <w:tab w:val="left" w:pos="4032"/>
          <w:tab w:val="left" w:pos="4896"/>
          <w:tab w:val="decimal" w:pos="5904"/>
          <w:tab w:val="left" w:pos="6768"/>
          <w:tab w:val="left" w:pos="7056"/>
        </w:tabs>
        <w:spacing w:line="260" w:lineRule="exact"/>
        <w:ind w:left="1134" w:hanging="567"/>
        <w:rPr>
          <w:rFonts w:eastAsia="Arial" w:cs="Arial"/>
          <w:i/>
          <w:iCs/>
        </w:rPr>
      </w:pPr>
      <w:r w:rsidRPr="730F3AF4">
        <w:rPr>
          <w:rFonts w:eastAsia="Arial" w:cs="Arial"/>
          <w:i/>
          <w:iCs/>
        </w:rPr>
        <w:t>b)</w:t>
      </w:r>
      <w:r w:rsidRPr="008F709A">
        <w:rPr>
          <w:rFonts w:cs="Arial"/>
          <w:i/>
          <w:iCs/>
        </w:rPr>
        <w:tab/>
      </w:r>
      <w:r w:rsidRPr="730F3AF4">
        <w:rPr>
          <w:rFonts w:eastAsia="Arial" w:cs="Arial"/>
          <w:i/>
          <w:iCs/>
        </w:rPr>
        <w:t>dla</w:t>
      </w:r>
      <w:r w:rsidRPr="730F3AF4">
        <w:rPr>
          <w:rFonts w:eastAsia="Arial" w:cs="Arial"/>
          <w:b/>
          <w:bCs/>
          <w:i/>
          <w:iCs/>
        </w:rPr>
        <w:t xml:space="preserve"> części II </w:t>
      </w:r>
      <w:r w:rsidR="0079131D" w:rsidRPr="730F3AF4">
        <w:rPr>
          <w:rFonts w:eastAsia="Arial" w:cs="Arial"/>
          <w:i/>
          <w:iCs/>
        </w:rPr>
        <w:t>–</w:t>
      </w:r>
      <w:r w:rsidRPr="730F3AF4">
        <w:rPr>
          <w:rFonts w:eastAsia="Arial" w:cs="Arial"/>
          <w:b/>
          <w:bCs/>
          <w:i/>
          <w:iCs/>
        </w:rPr>
        <w:t xml:space="preserve"> </w:t>
      </w:r>
      <w:r w:rsidRPr="730F3AF4">
        <w:rPr>
          <w:rFonts w:eastAsia="Arial" w:cs="Arial"/>
          <w:i/>
          <w:iCs/>
        </w:rPr>
        <w:t xml:space="preserve">wykonywanie pomiarów elektrycznych na magazynach gazu, </w:t>
      </w:r>
    </w:p>
    <w:p w14:paraId="4D68632A" w14:textId="74B23BDB" w:rsidR="00A42ED7" w:rsidRPr="00C81380" w:rsidRDefault="009F4BD0" w:rsidP="730F3AF4">
      <w:pPr>
        <w:ind w:left="1134"/>
        <w:rPr>
          <w:rFonts w:eastAsia="Arial"/>
          <w:i/>
          <w:iCs/>
        </w:rPr>
      </w:pPr>
      <w:r w:rsidRPr="730F3AF4">
        <w:rPr>
          <w:rFonts w:eastAsia="Arial" w:cs="Arial"/>
          <w:i/>
          <w:iCs/>
        </w:rPr>
        <w:t>–</w:t>
      </w:r>
      <w:r w:rsidRPr="730F3AF4">
        <w:rPr>
          <w:rFonts w:eastAsia="Arial"/>
          <w:i/>
          <w:iCs/>
        </w:rPr>
        <w:t xml:space="preserve">  cena jednostkowa za jeden punkt pomiarowy w wysokości: </w:t>
      </w:r>
      <w:r w:rsidRPr="008F709A">
        <w:rPr>
          <w:rFonts w:eastAsia="Arial"/>
          <w:i/>
        </w:rPr>
        <w:br/>
      </w:r>
      <w:r w:rsidRPr="730F3AF4">
        <w:rPr>
          <w:rFonts w:eastAsia="Arial"/>
          <w:i/>
          <w:iCs/>
        </w:rPr>
        <w:t>NETTO: .........................zł/punkt pomiarowy,</w:t>
      </w:r>
    </w:p>
    <w:p w14:paraId="4D68632B" w14:textId="74AF440E" w:rsidR="00A42ED7" w:rsidRPr="00C81380" w:rsidRDefault="009F4BD0" w:rsidP="730F3AF4">
      <w:pPr>
        <w:ind w:left="1134"/>
        <w:rPr>
          <w:rFonts w:eastAsia="Arial"/>
          <w:i/>
          <w:iCs/>
        </w:rPr>
      </w:pPr>
      <w:r w:rsidRPr="730F3AF4">
        <w:rPr>
          <w:rFonts w:eastAsia="Arial" w:cs="Arial"/>
          <w:i/>
          <w:iCs/>
        </w:rPr>
        <w:t xml:space="preserve">–  </w:t>
      </w:r>
      <w:r w:rsidRPr="008F709A">
        <w:rPr>
          <w:rFonts w:eastAsia="Arial" w:cs="Arial"/>
          <w:i/>
          <w:iCs/>
        </w:rPr>
        <w:tab/>
      </w:r>
      <w:r w:rsidRPr="730F3AF4">
        <w:rPr>
          <w:rFonts w:eastAsia="Arial" w:cs="Arial"/>
          <w:i/>
          <w:iCs/>
        </w:rPr>
        <w:t xml:space="preserve">  </w:t>
      </w:r>
      <w:r w:rsidRPr="730F3AF4">
        <w:rPr>
          <w:rFonts w:eastAsia="Arial"/>
          <w:i/>
          <w:iCs/>
        </w:rPr>
        <w:t>cena jednostkowa za jeden punkt pomiarowy ochrony katodowej     w wysokości: NETTO: .........................zł/punkt pomiarowy,</w:t>
      </w:r>
    </w:p>
    <w:p w14:paraId="4D68632C" w14:textId="4814BB2F" w:rsidR="004E6CA4" w:rsidRPr="00C81380" w:rsidRDefault="009F4BD0" w:rsidP="00C81380">
      <w:pPr>
        <w:tabs>
          <w:tab w:val="left" w:pos="1134"/>
          <w:tab w:val="left" w:pos="2592"/>
          <w:tab w:val="left" w:pos="3312"/>
          <w:tab w:val="left" w:pos="3744"/>
          <w:tab w:val="left" w:pos="4032"/>
          <w:tab w:val="left" w:pos="4896"/>
          <w:tab w:val="decimal" w:pos="5904"/>
          <w:tab w:val="left" w:pos="6768"/>
          <w:tab w:val="left" w:pos="7056"/>
        </w:tabs>
        <w:spacing w:line="260" w:lineRule="exact"/>
        <w:ind w:left="1134" w:hanging="567"/>
        <w:rPr>
          <w:rFonts w:eastAsia="Arial"/>
          <w:i/>
          <w:iCs/>
        </w:rPr>
      </w:pPr>
      <w:r w:rsidRPr="008F709A">
        <w:rPr>
          <w:rFonts w:eastAsia="Arial" w:cs="Arial"/>
          <w:i/>
          <w:iCs/>
        </w:rPr>
        <w:tab/>
      </w:r>
      <w:r w:rsidR="00A42ED7" w:rsidRPr="730F3AF4">
        <w:rPr>
          <w:rFonts w:eastAsia="Arial" w:cs="Arial"/>
          <w:i/>
          <w:iCs/>
        </w:rPr>
        <w:t xml:space="preserve">–    </w:t>
      </w:r>
      <w:bookmarkStart w:id="0" w:name="_GoBack"/>
      <w:r w:rsidR="00A42ED7" w:rsidRPr="730F3AF4">
        <w:rPr>
          <w:rFonts w:eastAsia="Arial"/>
          <w:i/>
          <w:iCs/>
        </w:rPr>
        <w:t>cena jednostkowa za jeden punkt pomiarowy wyłącznika p-</w:t>
      </w:r>
      <w:proofErr w:type="spellStart"/>
      <w:r w:rsidR="00A42ED7" w:rsidRPr="730F3AF4">
        <w:rPr>
          <w:rFonts w:eastAsia="Arial"/>
          <w:i/>
          <w:iCs/>
        </w:rPr>
        <w:t>poż</w:t>
      </w:r>
      <w:proofErr w:type="spellEnd"/>
      <w:r w:rsidR="00A42ED7" w:rsidRPr="730F3AF4">
        <w:rPr>
          <w:rFonts w:eastAsia="Arial"/>
          <w:i/>
          <w:iCs/>
        </w:rPr>
        <w:t>.</w:t>
      </w:r>
      <w:r w:rsidR="00A42ED7" w:rsidRPr="008F709A">
        <w:rPr>
          <w:rFonts w:eastAsia="Arial"/>
          <w:i/>
        </w:rPr>
        <w:br/>
      </w:r>
      <w:r w:rsidR="00A42ED7" w:rsidRPr="730F3AF4">
        <w:rPr>
          <w:rFonts w:eastAsia="Arial"/>
          <w:i/>
          <w:iCs/>
        </w:rPr>
        <w:t>w wysokości: NETTO: .........................zł/punkt pomiarowy,</w:t>
      </w:r>
      <w:r w:rsidRPr="730F3AF4">
        <w:rPr>
          <w:rFonts w:eastAsia="Arial"/>
          <w:i/>
          <w:iCs/>
        </w:rPr>
        <w:t xml:space="preserve"> </w:t>
      </w:r>
      <w:bookmarkEnd w:id="0"/>
    </w:p>
    <w:p w14:paraId="4D68632D"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hanging="567"/>
        <w:rPr>
          <w:rFonts w:eastAsia="Arial" w:cs="Arial"/>
          <w:i/>
          <w:iCs/>
        </w:rPr>
      </w:pPr>
      <w:r w:rsidRPr="730F3AF4">
        <w:rPr>
          <w:rFonts w:eastAsia="Arial" w:cs="Arial"/>
          <w:i/>
          <w:iCs/>
        </w:rPr>
        <w:t>c)</w:t>
      </w:r>
      <w:r w:rsidRPr="008F709A">
        <w:rPr>
          <w:i/>
          <w:szCs w:val="22"/>
        </w:rPr>
        <w:tab/>
      </w:r>
      <w:r w:rsidRPr="730F3AF4">
        <w:rPr>
          <w:rFonts w:eastAsia="Arial" w:cs="Arial"/>
          <w:i/>
          <w:iCs/>
        </w:rPr>
        <w:t xml:space="preserve">dla </w:t>
      </w:r>
      <w:r w:rsidRPr="730F3AF4">
        <w:rPr>
          <w:rFonts w:eastAsia="Arial" w:cs="Arial"/>
          <w:b/>
          <w:bCs/>
          <w:i/>
          <w:iCs/>
        </w:rPr>
        <w:t>części III</w:t>
      </w:r>
      <w:r w:rsidRPr="730F3AF4">
        <w:rPr>
          <w:rFonts w:eastAsia="Arial" w:cs="Arial"/>
          <w:i/>
          <w:iCs/>
        </w:rPr>
        <w:t xml:space="preserve"> </w:t>
      </w:r>
      <w:r w:rsidR="0079131D" w:rsidRPr="730F3AF4">
        <w:rPr>
          <w:rFonts w:eastAsia="Arial" w:cs="Arial"/>
          <w:i/>
          <w:iCs/>
        </w:rPr>
        <w:t>–</w:t>
      </w:r>
      <w:r w:rsidRPr="730F3AF4">
        <w:rPr>
          <w:rFonts w:eastAsia="Arial" w:cs="Arial"/>
          <w:i/>
          <w:iCs/>
        </w:rPr>
        <w:t xml:space="preserve"> </w:t>
      </w:r>
      <w:r w:rsidR="0079131D" w:rsidRPr="730F3AF4">
        <w:rPr>
          <w:rFonts w:eastAsia="Arial" w:cs="Arial"/>
          <w:i/>
          <w:iCs/>
        </w:rPr>
        <w:t xml:space="preserve">wykonywanie </w:t>
      </w:r>
      <w:r w:rsidRPr="730F3AF4">
        <w:rPr>
          <w:rFonts w:eastAsia="Arial" w:cs="Arial"/>
          <w:i/>
          <w:iCs/>
        </w:rPr>
        <w:t>kalibracj</w:t>
      </w:r>
      <w:r w:rsidR="0079131D" w:rsidRPr="730F3AF4">
        <w:rPr>
          <w:rFonts w:eastAsia="Arial" w:cs="Arial"/>
          <w:i/>
          <w:iCs/>
        </w:rPr>
        <w:t>i</w:t>
      </w:r>
      <w:r w:rsidRPr="730F3AF4">
        <w:rPr>
          <w:rFonts w:eastAsia="Arial" w:cs="Arial"/>
          <w:i/>
          <w:iCs/>
        </w:rPr>
        <w:t xml:space="preserve"> przenośnych urządzeń gazometrycznych </w:t>
      </w:r>
      <w:r w:rsidR="0079131D" w:rsidRPr="730F3AF4">
        <w:rPr>
          <w:rFonts w:eastAsia="Arial" w:cs="Arial"/>
          <w:i/>
          <w:iCs/>
        </w:rPr>
        <w:t>dla</w:t>
      </w:r>
      <w:r w:rsidRPr="730F3AF4">
        <w:rPr>
          <w:rFonts w:eastAsia="Arial" w:cs="Arial"/>
          <w:i/>
          <w:iCs/>
        </w:rPr>
        <w:t xml:space="preserve"> kopalni i jednostkach administracyjnych</w:t>
      </w:r>
    </w:p>
    <w:p w14:paraId="4D68632E" w14:textId="6AD8701D" w:rsidR="00273CFC" w:rsidRPr="00C81380" w:rsidRDefault="009F4BD0" w:rsidP="0B10F9EB">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0B10F9EB">
        <w:rPr>
          <w:rFonts w:eastAsia="Arial" w:cs="Arial"/>
          <w:i/>
          <w:iCs/>
        </w:rPr>
        <w:t>–</w:t>
      </w:r>
      <w:r w:rsidR="00F311CC" w:rsidRPr="0B10F9EB">
        <w:rPr>
          <w:rFonts w:eastAsia="Arial" w:cs="Arial"/>
          <w:i/>
          <w:iCs/>
        </w:rPr>
        <w:t xml:space="preserve"> </w:t>
      </w:r>
      <w:r w:rsidRPr="0B10F9EB">
        <w:rPr>
          <w:rFonts w:eastAsia="Arial" w:cs="Arial"/>
          <w:i/>
          <w:iCs/>
        </w:rPr>
        <w:t>cena usługi za jedną sztukę urządzenia wynosi:</w:t>
      </w:r>
    </w:p>
    <w:p w14:paraId="4D68632F"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hanging="567"/>
        <w:rPr>
          <w:rFonts w:eastAsia="Arial" w:cs="Arial"/>
          <w:i/>
          <w:iCs/>
        </w:rPr>
      </w:pPr>
      <w:r w:rsidRPr="008F709A">
        <w:rPr>
          <w:rFonts w:cs="Arial"/>
          <w:i/>
          <w:szCs w:val="22"/>
        </w:rPr>
        <w:tab/>
      </w:r>
      <w:r w:rsidRPr="730F3AF4">
        <w:rPr>
          <w:rFonts w:eastAsia="Arial" w:cs="Arial"/>
          <w:i/>
          <w:iCs/>
        </w:rPr>
        <w:t>NETTO: .........................zł/sztuka,</w:t>
      </w:r>
    </w:p>
    <w:p w14:paraId="4D686330"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hanging="567"/>
        <w:rPr>
          <w:rFonts w:eastAsia="Arial" w:cs="Arial"/>
          <w:i/>
          <w:iCs/>
        </w:rPr>
      </w:pPr>
      <w:r w:rsidRPr="730F3AF4">
        <w:rPr>
          <w:rFonts w:eastAsia="Arial" w:cs="Arial"/>
          <w:i/>
          <w:iCs/>
        </w:rPr>
        <w:t>d)</w:t>
      </w:r>
      <w:r w:rsidRPr="00314343">
        <w:rPr>
          <w:i/>
          <w:iCs/>
        </w:rPr>
        <w:tab/>
      </w:r>
      <w:r w:rsidRPr="730F3AF4">
        <w:rPr>
          <w:rFonts w:eastAsia="Arial" w:cs="Arial"/>
          <w:i/>
          <w:iCs/>
        </w:rPr>
        <w:t xml:space="preserve">dla </w:t>
      </w:r>
      <w:r w:rsidRPr="730F3AF4">
        <w:rPr>
          <w:rFonts w:eastAsia="Arial" w:cs="Arial"/>
          <w:b/>
          <w:bCs/>
          <w:i/>
          <w:iCs/>
        </w:rPr>
        <w:t>części IV</w:t>
      </w:r>
      <w:r w:rsidRPr="730F3AF4">
        <w:rPr>
          <w:rFonts w:eastAsia="Arial" w:cs="Arial"/>
          <w:i/>
          <w:iCs/>
        </w:rPr>
        <w:t xml:space="preserve"> </w:t>
      </w:r>
      <w:r w:rsidR="0079131D" w:rsidRPr="730F3AF4">
        <w:rPr>
          <w:rFonts w:eastAsia="Arial" w:cs="Arial"/>
          <w:i/>
          <w:iCs/>
        </w:rPr>
        <w:t>–</w:t>
      </w:r>
      <w:r w:rsidRPr="730F3AF4">
        <w:rPr>
          <w:rFonts w:eastAsia="Arial" w:cs="Arial"/>
          <w:i/>
          <w:iCs/>
        </w:rPr>
        <w:t xml:space="preserve"> </w:t>
      </w:r>
      <w:r w:rsidR="0079131D" w:rsidRPr="730F3AF4">
        <w:rPr>
          <w:rFonts w:eastAsia="Arial" w:cs="Arial"/>
          <w:i/>
          <w:iCs/>
        </w:rPr>
        <w:t xml:space="preserve">wykonywanie </w:t>
      </w:r>
      <w:r w:rsidRPr="730F3AF4">
        <w:rPr>
          <w:rFonts w:eastAsia="Arial" w:cs="Arial"/>
          <w:i/>
          <w:iCs/>
        </w:rPr>
        <w:t>kalibracj</w:t>
      </w:r>
      <w:r w:rsidR="0079131D" w:rsidRPr="730F3AF4">
        <w:rPr>
          <w:rFonts w:eastAsia="Arial" w:cs="Arial"/>
          <w:i/>
          <w:iCs/>
        </w:rPr>
        <w:t>i</w:t>
      </w:r>
      <w:r w:rsidRPr="730F3AF4">
        <w:rPr>
          <w:rFonts w:eastAsia="Arial" w:cs="Arial"/>
          <w:i/>
          <w:iCs/>
        </w:rPr>
        <w:t xml:space="preserve"> przenośnych urządzeń gazometrycznych </w:t>
      </w:r>
      <w:r w:rsidR="0079131D" w:rsidRPr="730F3AF4">
        <w:rPr>
          <w:rFonts w:eastAsia="Arial" w:cs="Arial"/>
          <w:i/>
          <w:iCs/>
        </w:rPr>
        <w:t>dla</w:t>
      </w:r>
      <w:r w:rsidRPr="730F3AF4">
        <w:rPr>
          <w:rFonts w:eastAsia="Arial" w:cs="Arial"/>
          <w:i/>
          <w:iCs/>
        </w:rPr>
        <w:t xml:space="preserve"> magazyn</w:t>
      </w:r>
      <w:r w:rsidR="0079131D" w:rsidRPr="730F3AF4">
        <w:rPr>
          <w:rFonts w:eastAsia="Arial" w:cs="Arial"/>
          <w:i/>
          <w:iCs/>
        </w:rPr>
        <w:t>ów</w:t>
      </w:r>
      <w:r w:rsidRPr="730F3AF4">
        <w:rPr>
          <w:rFonts w:eastAsia="Arial" w:cs="Arial"/>
          <w:i/>
          <w:iCs/>
        </w:rPr>
        <w:t xml:space="preserve"> gazu</w:t>
      </w:r>
    </w:p>
    <w:p w14:paraId="4D686331" w14:textId="3D8E784E" w:rsidR="00273CFC" w:rsidRPr="00C81380" w:rsidRDefault="009F4BD0" w:rsidP="0B10F9EB">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0B10F9EB">
        <w:rPr>
          <w:rFonts w:eastAsia="Arial" w:cs="Arial"/>
          <w:i/>
          <w:iCs/>
        </w:rPr>
        <w:t>–</w:t>
      </w:r>
      <w:r w:rsidR="00F311CC" w:rsidRPr="0B10F9EB">
        <w:rPr>
          <w:rFonts w:eastAsia="Arial" w:cs="Arial"/>
          <w:i/>
          <w:iCs/>
        </w:rPr>
        <w:t xml:space="preserve"> </w:t>
      </w:r>
      <w:r w:rsidRPr="0B10F9EB">
        <w:rPr>
          <w:rFonts w:eastAsia="Arial" w:cs="Arial"/>
          <w:i/>
          <w:iCs/>
        </w:rPr>
        <w:t>cena usługi za jedną sztukę urządzenia wynosi:</w:t>
      </w:r>
    </w:p>
    <w:p w14:paraId="4D686332"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hanging="567"/>
        <w:rPr>
          <w:rFonts w:eastAsia="Arial" w:cs="Arial"/>
          <w:i/>
          <w:iCs/>
        </w:rPr>
      </w:pPr>
      <w:r w:rsidRPr="00314343">
        <w:rPr>
          <w:rFonts w:cs="Arial"/>
          <w:i/>
          <w:szCs w:val="22"/>
        </w:rPr>
        <w:tab/>
      </w:r>
      <w:r w:rsidRPr="730F3AF4">
        <w:rPr>
          <w:rFonts w:eastAsia="Arial" w:cs="Arial"/>
          <w:i/>
          <w:iCs/>
        </w:rPr>
        <w:t>NETTO: .........................zł/sztuka,</w:t>
      </w:r>
    </w:p>
    <w:p w14:paraId="4D686333" w14:textId="3427A44B" w:rsidR="00273CFC" w:rsidRPr="00C81380" w:rsidRDefault="009F4BD0" w:rsidP="730F3AF4">
      <w:pPr>
        <w:spacing w:line="260" w:lineRule="exact"/>
        <w:ind w:left="1134" w:hanging="567"/>
        <w:rPr>
          <w:rFonts w:eastAsia="Arial" w:cs="Arial"/>
          <w:i/>
          <w:iCs/>
        </w:rPr>
      </w:pPr>
      <w:r w:rsidRPr="730F3AF4">
        <w:rPr>
          <w:rFonts w:eastAsia="Arial" w:cs="Arial"/>
          <w:i/>
          <w:iCs/>
        </w:rPr>
        <w:t>e)</w:t>
      </w:r>
      <w:r w:rsidRPr="00314343">
        <w:rPr>
          <w:i/>
        </w:rPr>
        <w:tab/>
      </w:r>
      <w:r w:rsidRPr="730F3AF4">
        <w:rPr>
          <w:rFonts w:eastAsia="Arial" w:cs="Arial"/>
          <w:i/>
          <w:iCs/>
        </w:rPr>
        <w:t>dla</w:t>
      </w:r>
      <w:r w:rsidRPr="730F3AF4">
        <w:rPr>
          <w:rFonts w:eastAsia="Arial" w:cs="Arial"/>
          <w:b/>
          <w:bCs/>
          <w:i/>
          <w:iCs/>
        </w:rPr>
        <w:t xml:space="preserve"> części V </w:t>
      </w:r>
      <w:r w:rsidR="0079131D" w:rsidRPr="730F3AF4">
        <w:rPr>
          <w:rFonts w:eastAsia="Arial" w:cs="Arial"/>
          <w:i/>
          <w:iCs/>
        </w:rPr>
        <w:t>–</w:t>
      </w:r>
      <w:r w:rsidRPr="730F3AF4">
        <w:rPr>
          <w:rFonts w:eastAsia="Arial" w:cs="Arial"/>
          <w:b/>
          <w:bCs/>
          <w:i/>
          <w:iCs/>
        </w:rPr>
        <w:t xml:space="preserve"> </w:t>
      </w:r>
      <w:r w:rsidR="0079131D" w:rsidRPr="730F3AF4">
        <w:rPr>
          <w:rFonts w:eastAsia="Arial" w:cs="Arial"/>
          <w:i/>
          <w:iCs/>
        </w:rPr>
        <w:t>wykonywanie</w:t>
      </w:r>
      <w:r w:rsidR="0079131D" w:rsidRPr="730F3AF4">
        <w:rPr>
          <w:rFonts w:eastAsia="Arial" w:cs="Arial"/>
          <w:b/>
          <w:bCs/>
          <w:i/>
          <w:iCs/>
        </w:rPr>
        <w:t xml:space="preserve"> </w:t>
      </w:r>
      <w:r w:rsidRPr="730F3AF4">
        <w:rPr>
          <w:rFonts w:eastAsia="Arial" w:cs="Arial"/>
          <w:i/>
          <w:iCs/>
        </w:rPr>
        <w:t>bada</w:t>
      </w:r>
      <w:r w:rsidR="0079131D" w:rsidRPr="730F3AF4">
        <w:rPr>
          <w:rFonts w:eastAsia="Arial" w:cs="Arial"/>
          <w:i/>
          <w:iCs/>
        </w:rPr>
        <w:t>ń</w:t>
      </w:r>
      <w:r w:rsidRPr="730F3AF4">
        <w:rPr>
          <w:rFonts w:eastAsia="Arial" w:cs="Arial"/>
          <w:i/>
          <w:iCs/>
        </w:rPr>
        <w:t xml:space="preserve"> sprzętu dielektrycznego </w:t>
      </w:r>
      <w:r w:rsidR="0079131D" w:rsidRPr="730F3AF4">
        <w:rPr>
          <w:rFonts w:eastAsia="Arial" w:cs="Arial"/>
          <w:i/>
          <w:iCs/>
        </w:rPr>
        <w:t>dla</w:t>
      </w:r>
      <w:r w:rsidRPr="730F3AF4">
        <w:rPr>
          <w:rFonts w:eastAsia="Arial" w:cs="Arial"/>
          <w:i/>
          <w:iCs/>
        </w:rPr>
        <w:t xml:space="preserve"> kopalni i jednos</w:t>
      </w:r>
      <w:r w:rsidR="0079131D" w:rsidRPr="730F3AF4">
        <w:rPr>
          <w:rFonts w:eastAsia="Arial" w:cs="Arial"/>
          <w:i/>
          <w:iCs/>
        </w:rPr>
        <w:t>tek</w:t>
      </w:r>
      <w:r w:rsidRPr="730F3AF4">
        <w:rPr>
          <w:rFonts w:eastAsia="Arial" w:cs="Arial"/>
          <w:i/>
          <w:iCs/>
        </w:rPr>
        <w:t xml:space="preserve"> administracyjnych –</w:t>
      </w:r>
      <w:r w:rsidR="000E61A8" w:rsidRPr="730F3AF4">
        <w:rPr>
          <w:rFonts w:eastAsia="Arial" w:cs="Arial"/>
          <w:i/>
          <w:iCs/>
        </w:rPr>
        <w:t xml:space="preserve"> </w:t>
      </w:r>
      <w:r w:rsidRPr="730F3AF4">
        <w:rPr>
          <w:rFonts w:eastAsia="Arial" w:cs="Arial"/>
          <w:i/>
          <w:iCs/>
        </w:rPr>
        <w:t xml:space="preserve">kwota </w:t>
      </w:r>
      <w:r w:rsidR="000E61A8" w:rsidRPr="730F3AF4">
        <w:rPr>
          <w:rFonts w:eastAsia="Arial" w:cs="Arial"/>
          <w:i/>
          <w:iCs/>
        </w:rPr>
        <w:t xml:space="preserve">wynagrodzenia będzie należna </w:t>
      </w:r>
      <w:r w:rsidRPr="730F3AF4">
        <w:rPr>
          <w:rFonts w:eastAsia="Arial" w:cs="Arial"/>
          <w:i/>
          <w:iCs/>
        </w:rPr>
        <w:t>za faktyczne zlecone i wykonane badania sprzętu dielektrycznego</w:t>
      </w:r>
      <w:r w:rsidR="000E61A8" w:rsidRPr="730F3AF4">
        <w:rPr>
          <w:rFonts w:eastAsia="Arial" w:cs="Arial"/>
          <w:i/>
          <w:iCs/>
        </w:rPr>
        <w:t xml:space="preserve">, według stawek określonych w formularzu cenowym </w:t>
      </w:r>
      <w:r w:rsidRPr="730F3AF4">
        <w:rPr>
          <w:rFonts w:eastAsia="Arial" w:cs="Arial"/>
          <w:i/>
          <w:iCs/>
        </w:rPr>
        <w:t>przedstawiony</w:t>
      </w:r>
      <w:r w:rsidR="000E61A8" w:rsidRPr="730F3AF4">
        <w:rPr>
          <w:rFonts w:eastAsia="Arial" w:cs="Arial"/>
          <w:i/>
          <w:iCs/>
        </w:rPr>
        <w:t>m</w:t>
      </w:r>
      <w:r w:rsidRPr="730F3AF4">
        <w:rPr>
          <w:rFonts w:eastAsia="Arial" w:cs="Arial"/>
          <w:i/>
          <w:iCs/>
        </w:rPr>
        <w:t xml:space="preserve"> wraz z ofertą</w:t>
      </w:r>
      <w:r w:rsidR="00F3480F" w:rsidRPr="730F3AF4">
        <w:rPr>
          <w:rFonts w:eastAsia="Arial" w:cs="Arial"/>
          <w:i/>
          <w:iCs/>
        </w:rPr>
        <w:t xml:space="preserve"> </w:t>
      </w:r>
      <w:r w:rsidRPr="730F3AF4">
        <w:rPr>
          <w:rFonts w:eastAsia="Arial" w:cs="Arial"/>
          <w:i/>
          <w:iCs/>
        </w:rPr>
        <w:t xml:space="preserve">(załącznik nr 6 do umowy), </w:t>
      </w:r>
    </w:p>
    <w:p w14:paraId="4D686334" w14:textId="3FC21B07" w:rsidR="00273CFC" w:rsidRPr="00C81380" w:rsidRDefault="009F4BD0" w:rsidP="730F3AF4">
      <w:pPr>
        <w:spacing w:line="260" w:lineRule="exact"/>
        <w:ind w:left="1134" w:hanging="567"/>
        <w:rPr>
          <w:rFonts w:eastAsia="Arial" w:cs="Arial"/>
          <w:i/>
          <w:iCs/>
        </w:rPr>
      </w:pPr>
      <w:r w:rsidRPr="730F3AF4">
        <w:rPr>
          <w:rFonts w:eastAsia="Arial" w:cs="Arial"/>
          <w:i/>
          <w:iCs/>
        </w:rPr>
        <w:t>f)</w:t>
      </w:r>
      <w:r w:rsidRPr="00314343">
        <w:rPr>
          <w:i/>
        </w:rPr>
        <w:tab/>
      </w:r>
      <w:r w:rsidRPr="730F3AF4">
        <w:rPr>
          <w:rFonts w:eastAsia="Arial" w:cs="Arial"/>
          <w:i/>
          <w:iCs/>
        </w:rPr>
        <w:t>dla</w:t>
      </w:r>
      <w:r w:rsidRPr="730F3AF4">
        <w:rPr>
          <w:rFonts w:eastAsia="Arial" w:cs="Arial"/>
          <w:b/>
          <w:bCs/>
          <w:i/>
          <w:iCs/>
        </w:rPr>
        <w:t xml:space="preserve"> części VI </w:t>
      </w:r>
      <w:r w:rsidR="0079131D" w:rsidRPr="730F3AF4">
        <w:rPr>
          <w:rFonts w:eastAsia="Arial" w:cs="Arial"/>
          <w:i/>
          <w:iCs/>
        </w:rPr>
        <w:t>–</w:t>
      </w:r>
      <w:r w:rsidRPr="730F3AF4">
        <w:rPr>
          <w:rFonts w:eastAsia="Arial" w:cs="Arial"/>
          <w:b/>
          <w:bCs/>
          <w:i/>
          <w:iCs/>
        </w:rPr>
        <w:t xml:space="preserve"> </w:t>
      </w:r>
      <w:r w:rsidR="0079131D" w:rsidRPr="730F3AF4">
        <w:rPr>
          <w:rFonts w:eastAsia="Arial" w:cs="Arial"/>
          <w:i/>
          <w:iCs/>
        </w:rPr>
        <w:t xml:space="preserve">wykonywanie </w:t>
      </w:r>
      <w:r w:rsidRPr="730F3AF4">
        <w:rPr>
          <w:rFonts w:eastAsia="Arial" w:cs="Arial"/>
          <w:i/>
          <w:iCs/>
        </w:rPr>
        <w:t>bada</w:t>
      </w:r>
      <w:r w:rsidR="0079131D" w:rsidRPr="730F3AF4">
        <w:rPr>
          <w:rFonts w:eastAsia="Arial" w:cs="Arial"/>
          <w:i/>
          <w:iCs/>
        </w:rPr>
        <w:t>ń</w:t>
      </w:r>
      <w:r w:rsidRPr="730F3AF4">
        <w:rPr>
          <w:rFonts w:eastAsia="Arial" w:cs="Arial"/>
          <w:i/>
          <w:iCs/>
        </w:rPr>
        <w:t xml:space="preserve"> sprzętu dielektrycznego </w:t>
      </w:r>
      <w:r w:rsidR="0079131D" w:rsidRPr="730F3AF4">
        <w:rPr>
          <w:rFonts w:eastAsia="Arial" w:cs="Arial"/>
          <w:i/>
          <w:iCs/>
        </w:rPr>
        <w:t>dla</w:t>
      </w:r>
      <w:r w:rsidRPr="730F3AF4">
        <w:rPr>
          <w:rFonts w:eastAsia="Arial" w:cs="Arial"/>
          <w:i/>
          <w:iCs/>
        </w:rPr>
        <w:t xml:space="preserve"> magazy</w:t>
      </w:r>
      <w:r w:rsidR="0079131D" w:rsidRPr="730F3AF4">
        <w:rPr>
          <w:rFonts w:eastAsia="Arial" w:cs="Arial"/>
          <w:i/>
          <w:iCs/>
        </w:rPr>
        <w:t>nów</w:t>
      </w:r>
      <w:r w:rsidRPr="730F3AF4">
        <w:rPr>
          <w:rFonts w:eastAsia="Arial" w:cs="Arial"/>
          <w:i/>
          <w:iCs/>
        </w:rPr>
        <w:t xml:space="preserve"> gazu –kwota</w:t>
      </w:r>
      <w:r w:rsidR="00F3480F" w:rsidRPr="730F3AF4">
        <w:rPr>
          <w:rFonts w:eastAsia="Arial" w:cs="Arial"/>
          <w:i/>
          <w:iCs/>
        </w:rPr>
        <w:t xml:space="preserve"> wynagrodzenie będzie należne</w:t>
      </w:r>
      <w:r w:rsidRPr="730F3AF4">
        <w:rPr>
          <w:rFonts w:eastAsia="Arial" w:cs="Arial"/>
          <w:i/>
          <w:iCs/>
        </w:rPr>
        <w:t xml:space="preserve"> za faktyczne zlecone i wykonane badania sprzętu dielektrycznego</w:t>
      </w:r>
      <w:r w:rsidR="00F3480F" w:rsidRPr="730F3AF4">
        <w:rPr>
          <w:rFonts w:eastAsia="Arial" w:cs="Arial"/>
          <w:i/>
          <w:iCs/>
        </w:rPr>
        <w:t>, według stawek określonych w</w:t>
      </w:r>
      <w:r w:rsidRPr="730F3AF4">
        <w:rPr>
          <w:rFonts w:eastAsia="Arial" w:cs="Arial"/>
          <w:i/>
          <w:iCs/>
        </w:rPr>
        <w:t xml:space="preserve"> </w:t>
      </w:r>
      <w:r w:rsidR="0079131D" w:rsidRPr="730F3AF4">
        <w:rPr>
          <w:rFonts w:eastAsia="Arial" w:cs="Arial"/>
          <w:i/>
          <w:iCs/>
        </w:rPr>
        <w:t>formularz</w:t>
      </w:r>
      <w:r w:rsidR="00F3480F" w:rsidRPr="730F3AF4">
        <w:rPr>
          <w:rFonts w:eastAsia="Arial" w:cs="Arial"/>
          <w:i/>
          <w:iCs/>
        </w:rPr>
        <w:t>u</w:t>
      </w:r>
      <w:r w:rsidR="0079131D" w:rsidRPr="730F3AF4">
        <w:rPr>
          <w:rFonts w:eastAsia="Arial" w:cs="Arial"/>
          <w:i/>
          <w:iCs/>
        </w:rPr>
        <w:t xml:space="preserve"> cenowym</w:t>
      </w:r>
      <w:r w:rsidR="00F3480F" w:rsidRPr="730F3AF4">
        <w:rPr>
          <w:rFonts w:eastAsia="Arial" w:cs="Arial"/>
          <w:i/>
          <w:iCs/>
        </w:rPr>
        <w:t xml:space="preserve"> przedstawionym wraz z ofertą</w:t>
      </w:r>
      <w:r w:rsidR="0079131D" w:rsidRPr="730F3AF4">
        <w:rPr>
          <w:rFonts w:eastAsia="Arial" w:cs="Arial"/>
          <w:i/>
          <w:iCs/>
        </w:rPr>
        <w:t xml:space="preserve"> </w:t>
      </w:r>
      <w:r w:rsidRPr="730F3AF4">
        <w:rPr>
          <w:rFonts w:eastAsia="Arial" w:cs="Arial"/>
          <w:i/>
          <w:iCs/>
        </w:rPr>
        <w:t xml:space="preserve">(załącznik nr 6 do umowy), </w:t>
      </w:r>
    </w:p>
    <w:p w14:paraId="4D686335" w14:textId="77777777" w:rsidR="00273CFC" w:rsidRPr="00C81380" w:rsidRDefault="009F4BD0" w:rsidP="00C81380">
      <w:pPr>
        <w:pStyle w:val="Nagwek20"/>
        <w:spacing w:before="0" w:after="0" w:line="260" w:lineRule="exact"/>
        <w:ind w:left="1134" w:hanging="567"/>
        <w:rPr>
          <w:rFonts w:eastAsia="Arial" w:cs="Arial"/>
          <w:b w:val="0"/>
          <w:i/>
          <w:iCs/>
          <w:color w:val="auto"/>
          <w:sz w:val="22"/>
          <w:szCs w:val="22"/>
        </w:rPr>
      </w:pPr>
      <w:r w:rsidRPr="730F3AF4">
        <w:rPr>
          <w:rFonts w:eastAsia="Arial" w:cs="Arial"/>
          <w:b w:val="0"/>
          <w:i/>
          <w:iCs/>
          <w:color w:val="auto"/>
          <w:sz w:val="22"/>
          <w:szCs w:val="22"/>
        </w:rPr>
        <w:t>g)</w:t>
      </w:r>
      <w:r w:rsidRPr="00314343">
        <w:rPr>
          <w:i/>
          <w:iCs/>
          <w:color w:val="auto"/>
        </w:rPr>
        <w:tab/>
      </w:r>
      <w:r w:rsidRPr="730F3AF4">
        <w:rPr>
          <w:rFonts w:eastAsia="Arial" w:cs="Arial"/>
          <w:b w:val="0"/>
          <w:i/>
          <w:iCs/>
          <w:color w:val="auto"/>
          <w:sz w:val="22"/>
          <w:szCs w:val="22"/>
        </w:rPr>
        <w:t xml:space="preserve">dla </w:t>
      </w:r>
      <w:r w:rsidR="002263F0" w:rsidRPr="730F3AF4">
        <w:rPr>
          <w:rFonts w:eastAsia="Arial" w:cs="Arial"/>
          <w:i/>
          <w:iCs/>
          <w:color w:val="auto"/>
          <w:sz w:val="22"/>
          <w:szCs w:val="22"/>
        </w:rPr>
        <w:t xml:space="preserve">części </w:t>
      </w:r>
      <w:r w:rsidRPr="730F3AF4">
        <w:rPr>
          <w:rFonts w:eastAsia="Arial" w:cs="Arial"/>
          <w:i/>
          <w:iCs/>
          <w:color w:val="auto"/>
          <w:sz w:val="22"/>
          <w:szCs w:val="22"/>
        </w:rPr>
        <w:t>V</w:t>
      </w:r>
      <w:r w:rsidR="002263F0" w:rsidRPr="730F3AF4">
        <w:rPr>
          <w:rFonts w:eastAsia="Arial" w:cs="Arial"/>
          <w:i/>
          <w:iCs/>
          <w:color w:val="auto"/>
          <w:sz w:val="22"/>
          <w:szCs w:val="22"/>
        </w:rPr>
        <w:t>II</w:t>
      </w:r>
      <w:r w:rsidRPr="730F3AF4">
        <w:rPr>
          <w:rFonts w:eastAsia="Arial" w:cs="Arial"/>
          <w:b w:val="0"/>
          <w:i/>
          <w:iCs/>
          <w:color w:val="auto"/>
          <w:sz w:val="22"/>
          <w:szCs w:val="22"/>
        </w:rPr>
        <w:t xml:space="preserve"> - wykonywanie kalibracji i sprawdzenia działania systemów gazometrycznych i przeciwpożarowych </w:t>
      </w:r>
      <w:r w:rsidR="0079131D" w:rsidRPr="730F3AF4">
        <w:rPr>
          <w:rFonts w:eastAsia="Arial" w:cs="Arial"/>
          <w:b w:val="0"/>
          <w:i/>
          <w:iCs/>
          <w:color w:val="auto"/>
          <w:sz w:val="22"/>
          <w:szCs w:val="22"/>
        </w:rPr>
        <w:t>oraz napraw na kopalniach oraz obiektach administracyjnych</w:t>
      </w:r>
    </w:p>
    <w:p w14:paraId="4D686336" w14:textId="1493C51F" w:rsidR="00273CFC" w:rsidRPr="00C81380" w:rsidRDefault="009F4BD0" w:rsidP="00C81380">
      <w:pPr>
        <w:pStyle w:val="Nagwek20"/>
        <w:spacing w:before="0" w:after="0" w:line="260" w:lineRule="exact"/>
        <w:ind w:left="1701" w:hanging="567"/>
        <w:rPr>
          <w:rFonts w:eastAsia="Arial" w:cs="Arial"/>
          <w:b w:val="0"/>
          <w:i/>
          <w:iCs/>
          <w:color w:val="auto"/>
          <w:sz w:val="22"/>
          <w:szCs w:val="22"/>
        </w:rPr>
      </w:pPr>
      <w:r w:rsidRPr="730F3AF4">
        <w:rPr>
          <w:rFonts w:eastAsia="Arial" w:cs="Arial"/>
          <w:b w:val="0"/>
          <w:i/>
          <w:iCs/>
          <w:color w:val="auto"/>
          <w:sz w:val="22"/>
          <w:szCs w:val="22"/>
        </w:rPr>
        <w:t>–</w:t>
      </w:r>
      <w:r w:rsidRPr="00314343">
        <w:rPr>
          <w:b w:val="0"/>
          <w:i/>
          <w:color w:val="auto"/>
          <w:sz w:val="22"/>
          <w:szCs w:val="22"/>
        </w:rPr>
        <w:tab/>
      </w:r>
      <w:r w:rsidRPr="730F3AF4">
        <w:rPr>
          <w:rFonts w:eastAsia="Arial" w:cs="Arial"/>
          <w:b w:val="0"/>
          <w:i/>
          <w:iCs/>
          <w:color w:val="auto"/>
          <w:sz w:val="22"/>
          <w:szCs w:val="22"/>
        </w:rPr>
        <w:t xml:space="preserve">cena usługi za jedną sztukę urządzenia gazometrycznego </w:t>
      </w:r>
      <w:r w:rsidRPr="00314343">
        <w:rPr>
          <w:b w:val="0"/>
          <w:i/>
          <w:color w:val="auto"/>
          <w:sz w:val="22"/>
          <w:szCs w:val="22"/>
        </w:rPr>
        <w:br/>
      </w:r>
      <w:r w:rsidRPr="730F3AF4">
        <w:rPr>
          <w:rFonts w:eastAsia="Arial" w:cs="Arial"/>
          <w:b w:val="0"/>
          <w:i/>
          <w:iCs/>
          <w:color w:val="auto"/>
          <w:sz w:val="22"/>
          <w:szCs w:val="22"/>
        </w:rPr>
        <w:t>wynosi NETTO: .........................zł/sztukę,</w:t>
      </w:r>
    </w:p>
    <w:p w14:paraId="4D686337" w14:textId="3E982DDC" w:rsidR="00273CFC" w:rsidRPr="00C81380" w:rsidRDefault="009F4BD0" w:rsidP="00C81380">
      <w:pPr>
        <w:pStyle w:val="Nagwek20"/>
        <w:spacing w:before="0" w:after="0" w:line="260" w:lineRule="exact"/>
        <w:ind w:left="1701" w:hanging="567"/>
        <w:rPr>
          <w:rFonts w:eastAsia="Arial" w:cs="Arial"/>
          <w:b w:val="0"/>
          <w:i/>
          <w:iCs/>
          <w:color w:val="auto"/>
          <w:sz w:val="22"/>
          <w:szCs w:val="22"/>
        </w:rPr>
      </w:pPr>
      <w:r w:rsidRPr="730F3AF4">
        <w:rPr>
          <w:rFonts w:eastAsia="Arial" w:cs="Arial"/>
          <w:b w:val="0"/>
          <w:i/>
          <w:iCs/>
          <w:color w:val="auto"/>
          <w:sz w:val="22"/>
          <w:szCs w:val="22"/>
        </w:rPr>
        <w:lastRenderedPageBreak/>
        <w:t>–</w:t>
      </w:r>
      <w:r w:rsidRPr="00314343">
        <w:rPr>
          <w:b w:val="0"/>
          <w:i/>
          <w:color w:val="auto"/>
          <w:sz w:val="22"/>
          <w:szCs w:val="22"/>
        </w:rPr>
        <w:tab/>
      </w:r>
      <w:r w:rsidRPr="730F3AF4">
        <w:rPr>
          <w:rFonts w:eastAsia="Arial" w:cs="Arial"/>
          <w:b w:val="0"/>
          <w:i/>
          <w:iCs/>
          <w:color w:val="auto"/>
          <w:sz w:val="22"/>
          <w:szCs w:val="22"/>
        </w:rPr>
        <w:t>cena usługi za jedną sztukę urządzenia przeciwpożarowego wynosi NETTO: .........................zł/sztukę.</w:t>
      </w:r>
    </w:p>
    <w:p w14:paraId="4D686338"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xml:space="preserve">W przypadku wystąpienia w trakcie przeprowadzanych pomiarów konieczności naprawy bądź wymiany przez Zleceniobiorcę uszkodzonych detektorów (dla części </w:t>
      </w:r>
      <w:r w:rsidR="009346D2" w:rsidRPr="730F3AF4">
        <w:rPr>
          <w:rFonts w:eastAsia="Arial" w:cs="Arial"/>
          <w:i/>
          <w:iCs/>
        </w:rPr>
        <w:t xml:space="preserve">VII </w:t>
      </w:r>
      <w:r w:rsidRPr="730F3AF4">
        <w:rPr>
          <w:rFonts w:eastAsia="Arial" w:cs="Arial"/>
          <w:i/>
          <w:iCs/>
        </w:rPr>
        <w:t>zamówienia), należności za wykonane prace i zakupy będą realizowane zgodnie z postanowieniami § 2 ust 9 lit. d), przy zastosowaniu następujących składników cenotwórczych:</w:t>
      </w:r>
    </w:p>
    <w:p w14:paraId="4D686339"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Stawka roboczogodziny dla napraw systemów p-</w:t>
      </w:r>
      <w:proofErr w:type="spellStart"/>
      <w:r w:rsidRPr="730F3AF4">
        <w:rPr>
          <w:rFonts w:eastAsia="Arial" w:cs="Arial"/>
          <w:i/>
          <w:iCs/>
        </w:rPr>
        <w:t>poż</w:t>
      </w:r>
      <w:proofErr w:type="spellEnd"/>
      <w:r w:rsidRPr="730F3AF4">
        <w:rPr>
          <w:rFonts w:eastAsia="Arial" w:cs="Arial"/>
          <w:i/>
          <w:iCs/>
        </w:rPr>
        <w:t>. i gazometrycznych NETTO: ……………………… zł/roboczogodzina,</w:t>
      </w:r>
    </w:p>
    <w:p w14:paraId="4D68633A"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Stawka kilometrowa za dojazd w celu wykonywania napraw systemów p-</w:t>
      </w:r>
      <w:proofErr w:type="spellStart"/>
      <w:r w:rsidRPr="730F3AF4">
        <w:rPr>
          <w:rFonts w:eastAsia="Arial" w:cs="Arial"/>
          <w:i/>
          <w:iCs/>
        </w:rPr>
        <w:t>poż</w:t>
      </w:r>
      <w:proofErr w:type="spellEnd"/>
      <w:r w:rsidRPr="730F3AF4">
        <w:rPr>
          <w:rFonts w:eastAsia="Arial" w:cs="Arial"/>
          <w:i/>
          <w:iCs/>
        </w:rPr>
        <w:t>. i</w:t>
      </w:r>
      <w:r w:rsidR="00951A63" w:rsidRPr="730F3AF4">
        <w:rPr>
          <w:rFonts w:eastAsia="Arial" w:cs="Arial"/>
          <w:i/>
          <w:iCs/>
        </w:rPr>
        <w:t> </w:t>
      </w:r>
      <w:r w:rsidRPr="730F3AF4">
        <w:rPr>
          <w:rFonts w:eastAsia="Arial" w:cs="Arial"/>
          <w:i/>
          <w:iCs/>
        </w:rPr>
        <w:t xml:space="preserve">gazometrycznych NETTO: ………………………/kilometr z zastrzeżeniem, że łączna ilość kilometrów, jakie mogą być ujęte w rozliczeniach, w całym okresie trwania Umowy w ramach </w:t>
      </w:r>
      <w:proofErr w:type="spellStart"/>
      <w:r w:rsidRPr="730F3AF4">
        <w:rPr>
          <w:rFonts w:eastAsia="Arial" w:cs="Arial"/>
          <w:i/>
          <w:iCs/>
        </w:rPr>
        <w:t>Części</w:t>
      </w:r>
      <w:r w:rsidR="004538C3" w:rsidRPr="730F3AF4">
        <w:rPr>
          <w:rFonts w:eastAsia="Arial" w:cs="Arial"/>
          <w:i/>
          <w:iCs/>
        </w:rPr>
        <w:t>VII</w:t>
      </w:r>
      <w:proofErr w:type="spellEnd"/>
      <w:r w:rsidRPr="730F3AF4">
        <w:rPr>
          <w:rFonts w:eastAsia="Arial" w:cs="Arial"/>
          <w:i/>
          <w:iCs/>
        </w:rPr>
        <w:t xml:space="preserve"> nie może być wyższa niż 5000 km (pięć tysięcy kilometrów) bez względu na ilość takich napraw, jakie mogą być zlecone w okresie trwania umowy,</w:t>
      </w:r>
    </w:p>
    <w:p w14:paraId="4D68633B"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Marża procentowa na zakup części zamiennych do wykonania napraw systemów p-</w:t>
      </w:r>
      <w:proofErr w:type="spellStart"/>
      <w:r w:rsidRPr="730F3AF4">
        <w:rPr>
          <w:rFonts w:eastAsia="Arial" w:cs="Arial"/>
          <w:i/>
          <w:iCs/>
        </w:rPr>
        <w:t>poż</w:t>
      </w:r>
      <w:proofErr w:type="spellEnd"/>
      <w:r w:rsidRPr="730F3AF4">
        <w:rPr>
          <w:rFonts w:eastAsia="Arial" w:cs="Arial"/>
          <w:i/>
          <w:iCs/>
        </w:rPr>
        <w:t xml:space="preserve">. i gazometrycznych: …..% ceny netto zakupu części zamiennych, poniesionej lub obciążającej Zleceniobiorcę.    </w:t>
      </w:r>
    </w:p>
    <w:p w14:paraId="4D68633C"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xml:space="preserve">W wyniku tych napraw Zleceniobiorca każdorazowo wystawi fakturę i dołączy kopię protokołu wskazanego w § 2 ust 9 lit. d), wraz z dowodami potwierdzającymi koszt zakupu części zamiennych,  </w:t>
      </w:r>
    </w:p>
    <w:p w14:paraId="4D68633D" w14:textId="77777777" w:rsidR="00273CFC" w:rsidRPr="00C81380" w:rsidRDefault="009F4BD0" w:rsidP="00C81380">
      <w:pPr>
        <w:pStyle w:val="Nagwek20"/>
        <w:spacing w:before="0" w:after="0" w:line="260" w:lineRule="exact"/>
        <w:ind w:left="1134" w:hanging="567"/>
        <w:rPr>
          <w:rFonts w:eastAsia="Arial" w:cs="Arial"/>
          <w:b w:val="0"/>
          <w:i/>
          <w:iCs/>
          <w:color w:val="auto"/>
          <w:sz w:val="22"/>
          <w:szCs w:val="22"/>
        </w:rPr>
      </w:pPr>
      <w:r w:rsidRPr="730F3AF4">
        <w:rPr>
          <w:rFonts w:eastAsia="Arial" w:cs="Arial"/>
          <w:b w:val="0"/>
          <w:i/>
          <w:iCs/>
          <w:color w:val="auto"/>
          <w:sz w:val="22"/>
          <w:szCs w:val="22"/>
        </w:rPr>
        <w:t>h)</w:t>
      </w:r>
      <w:r w:rsidRPr="008F709A">
        <w:rPr>
          <w:b w:val="0"/>
          <w:i/>
          <w:iCs/>
          <w:color w:val="auto"/>
          <w:sz w:val="22"/>
          <w:szCs w:val="22"/>
        </w:rPr>
        <w:tab/>
      </w:r>
      <w:r w:rsidRPr="730F3AF4">
        <w:rPr>
          <w:rFonts w:eastAsia="Arial" w:cs="Arial"/>
          <w:b w:val="0"/>
          <w:i/>
          <w:iCs/>
          <w:color w:val="auto"/>
          <w:sz w:val="22"/>
          <w:szCs w:val="22"/>
        </w:rPr>
        <w:t xml:space="preserve">dla </w:t>
      </w:r>
      <w:r w:rsidRPr="730F3AF4">
        <w:rPr>
          <w:rFonts w:eastAsia="Arial" w:cs="Arial"/>
          <w:i/>
          <w:iCs/>
          <w:color w:val="auto"/>
          <w:sz w:val="22"/>
          <w:szCs w:val="22"/>
        </w:rPr>
        <w:t>części V</w:t>
      </w:r>
      <w:r w:rsidR="002263F0" w:rsidRPr="730F3AF4">
        <w:rPr>
          <w:rFonts w:eastAsia="Arial" w:cs="Arial"/>
          <w:i/>
          <w:iCs/>
          <w:color w:val="auto"/>
          <w:sz w:val="22"/>
          <w:szCs w:val="22"/>
        </w:rPr>
        <w:t>III</w:t>
      </w:r>
      <w:r w:rsidRPr="730F3AF4">
        <w:rPr>
          <w:rFonts w:eastAsia="Arial" w:cs="Arial"/>
          <w:b w:val="0"/>
          <w:i/>
          <w:iCs/>
          <w:color w:val="auto"/>
          <w:sz w:val="22"/>
          <w:szCs w:val="22"/>
        </w:rPr>
        <w:t xml:space="preserve"> </w:t>
      </w:r>
      <w:r w:rsidR="0079131D" w:rsidRPr="730F3AF4">
        <w:rPr>
          <w:rFonts w:eastAsia="Arial" w:cs="Arial"/>
          <w:b w:val="0"/>
          <w:i/>
          <w:iCs/>
          <w:color w:val="auto"/>
          <w:sz w:val="22"/>
          <w:szCs w:val="22"/>
        </w:rPr>
        <w:t>–</w:t>
      </w:r>
      <w:r w:rsidRPr="730F3AF4">
        <w:rPr>
          <w:rFonts w:eastAsia="Arial" w:cs="Arial"/>
          <w:b w:val="0"/>
          <w:i/>
          <w:iCs/>
          <w:color w:val="auto"/>
          <w:sz w:val="22"/>
          <w:szCs w:val="22"/>
        </w:rPr>
        <w:t xml:space="preserve"> </w:t>
      </w:r>
      <w:r w:rsidR="0079131D" w:rsidRPr="730F3AF4">
        <w:rPr>
          <w:rFonts w:eastAsia="Arial" w:cs="Arial"/>
          <w:b w:val="0"/>
          <w:i/>
          <w:iCs/>
          <w:color w:val="auto"/>
          <w:sz w:val="22"/>
          <w:szCs w:val="22"/>
        </w:rPr>
        <w:t>w</w:t>
      </w:r>
      <w:r w:rsidRPr="730F3AF4">
        <w:rPr>
          <w:rFonts w:eastAsia="Arial" w:cs="Arial"/>
          <w:b w:val="0"/>
          <w:i/>
          <w:iCs/>
          <w:color w:val="auto"/>
          <w:sz w:val="22"/>
          <w:szCs w:val="22"/>
        </w:rPr>
        <w:t>ykonywanie kalibracji i sprawdzenia działania systemów gazometrycznych i przeciwpożarowych</w:t>
      </w:r>
      <w:r w:rsidR="0079131D" w:rsidRPr="730F3AF4">
        <w:rPr>
          <w:rFonts w:eastAsia="Arial" w:cs="Arial"/>
          <w:b w:val="0"/>
          <w:i/>
          <w:iCs/>
          <w:color w:val="auto"/>
          <w:sz w:val="22"/>
          <w:szCs w:val="22"/>
        </w:rPr>
        <w:t xml:space="preserve"> oraz napraw na magazynach gazu</w:t>
      </w:r>
      <w:r w:rsidRPr="730F3AF4">
        <w:rPr>
          <w:rFonts w:eastAsia="Arial" w:cs="Arial"/>
          <w:b w:val="0"/>
          <w:i/>
          <w:iCs/>
          <w:color w:val="auto"/>
          <w:sz w:val="22"/>
          <w:szCs w:val="22"/>
        </w:rPr>
        <w:t xml:space="preserve"> </w:t>
      </w:r>
    </w:p>
    <w:p w14:paraId="4D68633E" w14:textId="6F242118" w:rsidR="00273CFC" w:rsidRPr="00C81380" w:rsidRDefault="009F4BD0" w:rsidP="00C81380">
      <w:pPr>
        <w:pStyle w:val="Nagwek20"/>
        <w:spacing w:before="0" w:after="0" w:line="260" w:lineRule="exact"/>
        <w:ind w:left="1701" w:hanging="567"/>
        <w:rPr>
          <w:rFonts w:eastAsia="Arial" w:cs="Arial"/>
          <w:b w:val="0"/>
          <w:i/>
          <w:iCs/>
          <w:color w:val="auto"/>
          <w:sz w:val="22"/>
          <w:szCs w:val="22"/>
        </w:rPr>
      </w:pPr>
      <w:r w:rsidRPr="730F3AF4">
        <w:rPr>
          <w:rFonts w:eastAsia="Arial" w:cs="Arial"/>
          <w:b w:val="0"/>
          <w:i/>
          <w:iCs/>
          <w:color w:val="auto"/>
          <w:sz w:val="22"/>
          <w:szCs w:val="22"/>
        </w:rPr>
        <w:t>–</w:t>
      </w:r>
      <w:r w:rsidRPr="008F709A">
        <w:rPr>
          <w:b w:val="0"/>
          <w:i/>
          <w:color w:val="auto"/>
          <w:sz w:val="22"/>
          <w:szCs w:val="22"/>
        </w:rPr>
        <w:tab/>
      </w:r>
      <w:r w:rsidRPr="730F3AF4">
        <w:rPr>
          <w:rFonts w:eastAsia="Arial" w:cs="Arial"/>
          <w:b w:val="0"/>
          <w:i/>
          <w:iCs/>
          <w:color w:val="auto"/>
          <w:sz w:val="22"/>
          <w:szCs w:val="22"/>
        </w:rPr>
        <w:t xml:space="preserve">cena usługi za jedną sztukę urządzenia gazometrycznego </w:t>
      </w:r>
      <w:r w:rsidRPr="008F709A">
        <w:rPr>
          <w:b w:val="0"/>
          <w:i/>
          <w:color w:val="auto"/>
          <w:sz w:val="22"/>
          <w:szCs w:val="22"/>
        </w:rPr>
        <w:br/>
      </w:r>
      <w:r w:rsidRPr="730F3AF4">
        <w:rPr>
          <w:rFonts w:eastAsia="Arial" w:cs="Arial"/>
          <w:b w:val="0"/>
          <w:i/>
          <w:iCs/>
          <w:color w:val="auto"/>
          <w:sz w:val="22"/>
          <w:szCs w:val="22"/>
        </w:rPr>
        <w:t>wynosi NETTO: .........................zł/sztukę,</w:t>
      </w:r>
    </w:p>
    <w:p w14:paraId="4D68633F" w14:textId="58167D32" w:rsidR="00273CFC" w:rsidRPr="00C81380" w:rsidRDefault="009F4BD0" w:rsidP="00C81380">
      <w:pPr>
        <w:pStyle w:val="Nagwek20"/>
        <w:spacing w:before="0" w:after="0" w:line="260" w:lineRule="exact"/>
        <w:ind w:left="1701" w:hanging="567"/>
        <w:rPr>
          <w:rFonts w:eastAsia="Arial" w:cs="Arial"/>
          <w:b w:val="0"/>
          <w:i/>
          <w:iCs/>
          <w:color w:val="auto"/>
          <w:sz w:val="22"/>
          <w:szCs w:val="22"/>
        </w:rPr>
      </w:pPr>
      <w:r w:rsidRPr="730F3AF4">
        <w:rPr>
          <w:rFonts w:eastAsia="Arial" w:cs="Arial"/>
          <w:b w:val="0"/>
          <w:i/>
          <w:iCs/>
          <w:color w:val="auto"/>
          <w:sz w:val="22"/>
          <w:szCs w:val="22"/>
        </w:rPr>
        <w:t>–</w:t>
      </w:r>
      <w:r w:rsidRPr="008F709A">
        <w:rPr>
          <w:b w:val="0"/>
          <w:i/>
          <w:color w:val="auto"/>
          <w:sz w:val="22"/>
          <w:szCs w:val="22"/>
        </w:rPr>
        <w:tab/>
      </w:r>
      <w:r w:rsidRPr="730F3AF4">
        <w:rPr>
          <w:rFonts w:eastAsia="Arial" w:cs="Arial"/>
          <w:b w:val="0"/>
          <w:i/>
          <w:iCs/>
          <w:color w:val="auto"/>
          <w:sz w:val="22"/>
          <w:szCs w:val="22"/>
        </w:rPr>
        <w:t>cena usługi za jedną sztukę urządzenia przeciwpożarowego wynosi NETTO: .........................zł/sztukę.</w:t>
      </w:r>
    </w:p>
    <w:p w14:paraId="4D686340"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W przypadku wystąpienia w trakcie przeprowadzanych pomiarów konieczności naprawy bądź wymiany przez Zleceniobiorcę uszkodzonych detektorów (dla części V</w:t>
      </w:r>
      <w:r w:rsidR="009346D2" w:rsidRPr="730F3AF4">
        <w:rPr>
          <w:rFonts w:eastAsia="Arial" w:cs="Arial"/>
          <w:i/>
          <w:iCs/>
        </w:rPr>
        <w:t xml:space="preserve">III </w:t>
      </w:r>
      <w:r w:rsidRPr="730F3AF4">
        <w:rPr>
          <w:rFonts w:eastAsia="Arial" w:cs="Arial"/>
          <w:i/>
          <w:iCs/>
        </w:rPr>
        <w:t>zamówienia), należności za wykonane prace i zakupy będą realizowane zgodnie z postanowieniami § 2 ust 9 lit. e), przy zastosowaniu następujących składników cenotwórczych:</w:t>
      </w:r>
    </w:p>
    <w:p w14:paraId="4D686341"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Stawka roboczogodziny dla napraw systemów p-</w:t>
      </w:r>
      <w:proofErr w:type="spellStart"/>
      <w:r w:rsidRPr="730F3AF4">
        <w:rPr>
          <w:rFonts w:eastAsia="Arial" w:cs="Arial"/>
          <w:i/>
          <w:iCs/>
        </w:rPr>
        <w:t>poż</w:t>
      </w:r>
      <w:proofErr w:type="spellEnd"/>
      <w:r w:rsidRPr="730F3AF4">
        <w:rPr>
          <w:rFonts w:eastAsia="Arial" w:cs="Arial"/>
          <w:i/>
          <w:iCs/>
        </w:rPr>
        <w:t>. i gazometrycznych NETTO: ……………………… zł/roboczogodzina,</w:t>
      </w:r>
    </w:p>
    <w:p w14:paraId="4D686342"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Stawka kilometrowa za dojazd w celu wykonywania napraw systemów p-</w:t>
      </w:r>
      <w:proofErr w:type="spellStart"/>
      <w:r w:rsidRPr="730F3AF4">
        <w:rPr>
          <w:rFonts w:eastAsia="Arial" w:cs="Arial"/>
          <w:i/>
          <w:iCs/>
        </w:rPr>
        <w:t>poż</w:t>
      </w:r>
      <w:proofErr w:type="spellEnd"/>
      <w:r w:rsidRPr="730F3AF4">
        <w:rPr>
          <w:rFonts w:eastAsia="Arial" w:cs="Arial"/>
          <w:i/>
          <w:iCs/>
        </w:rPr>
        <w:t>. i</w:t>
      </w:r>
      <w:r w:rsidR="00951A63" w:rsidRPr="730F3AF4">
        <w:rPr>
          <w:rFonts w:eastAsia="Arial" w:cs="Arial"/>
          <w:i/>
          <w:iCs/>
        </w:rPr>
        <w:t> </w:t>
      </w:r>
      <w:r w:rsidRPr="730F3AF4">
        <w:rPr>
          <w:rFonts w:eastAsia="Arial" w:cs="Arial"/>
          <w:i/>
          <w:iCs/>
        </w:rPr>
        <w:t>gazometrycznych NETTO: ………………………/kilometr z zastrzeżeniem, że łączna ilość kilometrów, jakie mogą być ujęte w rozliczeniach, w całym okresie trwania Umowy w ramach Części V</w:t>
      </w:r>
      <w:r w:rsidR="004538C3" w:rsidRPr="730F3AF4">
        <w:rPr>
          <w:rFonts w:eastAsia="Arial" w:cs="Arial"/>
          <w:i/>
          <w:iCs/>
        </w:rPr>
        <w:t>III</w:t>
      </w:r>
      <w:r w:rsidRPr="730F3AF4">
        <w:rPr>
          <w:rFonts w:eastAsia="Arial" w:cs="Arial"/>
          <w:i/>
          <w:iCs/>
        </w:rPr>
        <w:t>, nie może być wyższa niż 5000 km (pięć tysięcy kilometrów) bez względu na ilość takich napraw/ilość kilometrów, jakie mogą być zlecone w okresie trwania umowy,</w:t>
      </w:r>
    </w:p>
    <w:p w14:paraId="4D686343"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Marża procentowa na zakup części zamiennych do wykonania napraw systemów p-</w:t>
      </w:r>
      <w:proofErr w:type="spellStart"/>
      <w:r w:rsidRPr="730F3AF4">
        <w:rPr>
          <w:rFonts w:eastAsia="Arial" w:cs="Arial"/>
          <w:i/>
          <w:iCs/>
        </w:rPr>
        <w:t>poż</w:t>
      </w:r>
      <w:proofErr w:type="spellEnd"/>
      <w:r w:rsidRPr="730F3AF4">
        <w:rPr>
          <w:rFonts w:eastAsia="Arial" w:cs="Arial"/>
          <w:i/>
          <w:iCs/>
        </w:rPr>
        <w:t xml:space="preserve">. i gazometrycznych: …..% ceny netto zakupu części zamiennych, poniesionej lub obciążającej Zleceniobiorcę. </w:t>
      </w:r>
    </w:p>
    <w:p w14:paraId="4D686344" w14:textId="77777777" w:rsidR="00273CFC" w:rsidRPr="00C81380" w:rsidRDefault="009F4BD0" w:rsidP="730F3AF4">
      <w:pPr>
        <w:tabs>
          <w:tab w:val="left" w:pos="1134"/>
          <w:tab w:val="left" w:pos="2592"/>
          <w:tab w:val="left" w:pos="3312"/>
          <w:tab w:val="left" w:pos="3744"/>
          <w:tab w:val="left" w:pos="4032"/>
          <w:tab w:val="left" w:pos="4896"/>
          <w:tab w:val="decimal" w:pos="5904"/>
          <w:tab w:val="left" w:pos="6768"/>
          <w:tab w:val="left" w:pos="7056"/>
        </w:tabs>
        <w:spacing w:line="260" w:lineRule="exact"/>
        <w:ind w:left="1134"/>
        <w:rPr>
          <w:rFonts w:eastAsia="Arial" w:cs="Arial"/>
          <w:i/>
          <w:iCs/>
        </w:rPr>
      </w:pPr>
      <w:r w:rsidRPr="730F3AF4">
        <w:rPr>
          <w:rFonts w:eastAsia="Arial" w:cs="Arial"/>
          <w:i/>
          <w:iCs/>
        </w:rPr>
        <w:t xml:space="preserve">W wyniku tych napraw Zleceniobiorca każdorazowo wystawi fakturę i dołączy kopię protokołu wskazanego w § 2 ust 9 lit. e), wraz z dowodami potwierdzającymi koszt zakupu części zamiennych.  </w:t>
      </w:r>
    </w:p>
    <w:p w14:paraId="4D686346" w14:textId="0597889C" w:rsidR="00273CFC" w:rsidRPr="00951A63" w:rsidRDefault="009F4BD0" w:rsidP="00951A63">
      <w:pPr>
        <w:pStyle w:val="Tekstpodstawowywcity2"/>
        <w:tabs>
          <w:tab w:val="left" w:pos="6840"/>
        </w:tabs>
        <w:spacing w:after="0" w:line="240" w:lineRule="auto"/>
        <w:ind w:left="567" w:hanging="567"/>
        <w:rPr>
          <w:rFonts w:eastAsia="Arial" w:cs="Arial"/>
        </w:rPr>
      </w:pPr>
      <w:r w:rsidRPr="00951A63">
        <w:rPr>
          <w:rFonts w:eastAsia="Arial" w:cs="Arial"/>
        </w:rPr>
        <w:t>2.</w:t>
      </w:r>
      <w:r w:rsidRPr="00314343">
        <w:rPr>
          <w:rFonts w:cs="Arial"/>
          <w:szCs w:val="22"/>
        </w:rPr>
        <w:tab/>
      </w:r>
      <w:r w:rsidRPr="00951A63">
        <w:rPr>
          <w:rFonts w:eastAsia="Arial" w:cs="Arial"/>
        </w:rPr>
        <w:t>Zleceniodawca zapłaci za faktyczną ilość zleconych i wykonanych badań i pomiarów zgodnie z przedstawioną fakturą, wg cen podanych w ust.1, które będą miały zastosowanie bez względu na rodzaj</w:t>
      </w:r>
      <w:r w:rsidR="00C63BF9">
        <w:rPr>
          <w:rFonts w:eastAsia="Arial" w:cs="Arial"/>
        </w:rPr>
        <w:t xml:space="preserve"> lub typ </w:t>
      </w:r>
      <w:r w:rsidRPr="00951A63">
        <w:rPr>
          <w:rFonts w:eastAsia="Arial" w:cs="Arial"/>
        </w:rPr>
        <w:t>urządzenia/punktu pomiarowego</w:t>
      </w:r>
      <w:r w:rsidR="00C63BF9">
        <w:rPr>
          <w:rFonts w:eastAsia="Arial" w:cs="Arial"/>
        </w:rPr>
        <w:t xml:space="preserve"> i bez względu na zakres wymaganych dla poszczególnych urządzeń/punktów pomiarowych  prac</w:t>
      </w:r>
      <w:r w:rsidRPr="00951A63">
        <w:rPr>
          <w:rFonts w:eastAsia="Arial" w:cs="Arial"/>
        </w:rPr>
        <w:t>.</w:t>
      </w:r>
    </w:p>
    <w:p w14:paraId="4D686347" w14:textId="77777777" w:rsidR="00273CFC" w:rsidRPr="00951A63" w:rsidRDefault="009F4BD0" w:rsidP="00951A63">
      <w:pPr>
        <w:pStyle w:val="Tekstpodstawowywcity2"/>
        <w:tabs>
          <w:tab w:val="left" w:pos="6840"/>
        </w:tabs>
        <w:spacing w:after="0" w:line="240" w:lineRule="auto"/>
        <w:ind w:left="567" w:hanging="567"/>
        <w:rPr>
          <w:rFonts w:eastAsia="Arial" w:cs="Arial"/>
        </w:rPr>
      </w:pPr>
      <w:r w:rsidRPr="00951A63">
        <w:rPr>
          <w:rFonts w:eastAsia="Arial" w:cs="Arial"/>
        </w:rPr>
        <w:t>3.</w:t>
      </w:r>
      <w:r w:rsidRPr="00314343">
        <w:rPr>
          <w:rFonts w:cs="Arial"/>
        </w:rPr>
        <w:tab/>
      </w:r>
      <w:r w:rsidRPr="00951A63">
        <w:rPr>
          <w:rFonts w:eastAsia="Arial" w:cs="Arial"/>
        </w:rPr>
        <w:t>Z zastrzeżeniem ust. 4 szacowany zakres badań lub pomiarów podany w załączniku 1, nie stanowi podstawy do dochodzenia jakichkolwiek roszczeń w stosunku do Zleceniodawcy, lecz ma na celu jedynie określenie potencjalnego zakresu gotowości Zleceniobiorcy do świadczenia usług, jakie mogą zostać zlecone w okresie trwania Umowy, aż do wyczerpania kwot opisanych w § 9 ust.1 pkt.2.</w:t>
      </w:r>
      <w:r w:rsidRPr="730F3AF4">
        <w:rPr>
          <w:rFonts w:eastAsia="Arial" w:cs="Arial"/>
          <w:i/>
          <w:iCs/>
        </w:rPr>
        <w:t xml:space="preserve"> </w:t>
      </w:r>
      <w:r w:rsidRPr="00951A63">
        <w:rPr>
          <w:rFonts w:eastAsia="Arial" w:cs="Arial"/>
        </w:rPr>
        <w:t>Wobec powyższego</w:t>
      </w:r>
      <w:r w:rsidRPr="730F3AF4">
        <w:rPr>
          <w:rFonts w:eastAsia="Arial" w:cs="Arial"/>
          <w:i/>
          <w:iCs/>
        </w:rPr>
        <w:t xml:space="preserve"> </w:t>
      </w:r>
      <w:r w:rsidRPr="00951A63">
        <w:rPr>
          <w:rFonts w:eastAsia="Arial" w:cs="Arial"/>
        </w:rPr>
        <w:lastRenderedPageBreak/>
        <w:t>Zleceniodawca nie gwarantuje, że zlecenia wyczerpią maksymalną kwotę wynagrodzenia opisaną w § 9 ust. 1 pkt 2 dla poszczególnych części Zamówienia z uwagi na charter pracy poszczególnych obiektów</w:t>
      </w:r>
      <w:r w:rsidR="00534B9A">
        <w:rPr>
          <w:rFonts w:eastAsia="Arial" w:cs="Arial"/>
        </w:rPr>
        <w:t>,</w:t>
      </w:r>
      <w:r w:rsidRPr="00951A63">
        <w:rPr>
          <w:rFonts w:eastAsia="Arial" w:cs="Arial"/>
        </w:rPr>
        <w:t xml:space="preserve"> w których mają być wykonywane prace opisane w Załączniku nr 1 do Umowy, możliwość ich przestojów, a także możliwość prowadzenia równolegle innych prac na obiektach, które uniemożliwią wykonanie prac względnie spowodują, ze zlecenie na wykonanie takich prac będzie zbyteczne.</w:t>
      </w:r>
    </w:p>
    <w:p w14:paraId="4D686348" w14:textId="3698BAE3" w:rsidR="00273CFC" w:rsidRPr="00C81380" w:rsidRDefault="009F4BD0" w:rsidP="0B10F9EB">
      <w:pPr>
        <w:pStyle w:val="Tekstpodstawowywcity2"/>
        <w:tabs>
          <w:tab w:val="left" w:pos="6840"/>
        </w:tabs>
        <w:spacing w:after="0" w:line="240" w:lineRule="auto"/>
        <w:ind w:left="567" w:hanging="567"/>
        <w:rPr>
          <w:rFonts w:eastAsia="Arial" w:cs="Arial"/>
          <w:i/>
          <w:iCs/>
        </w:rPr>
      </w:pPr>
      <w:r w:rsidRPr="00951A63">
        <w:rPr>
          <w:rFonts w:eastAsia="Arial" w:cs="Arial"/>
        </w:rPr>
        <w:t>4.</w:t>
      </w:r>
      <w:r w:rsidRPr="00314343">
        <w:rPr>
          <w:rFonts w:cs="Arial"/>
          <w:szCs w:val="22"/>
        </w:rPr>
        <w:tab/>
      </w:r>
      <w:r w:rsidRPr="00951A63">
        <w:rPr>
          <w:rFonts w:eastAsia="Arial" w:cs="Arial"/>
        </w:rPr>
        <w:t>Zleceniodawca gwarantuje jednak</w:t>
      </w:r>
      <w:r w:rsidR="00123A71">
        <w:rPr>
          <w:rFonts w:eastAsia="Arial" w:cs="Arial"/>
        </w:rPr>
        <w:t>,</w:t>
      </w:r>
      <w:r w:rsidRPr="00951A63">
        <w:rPr>
          <w:rFonts w:eastAsia="Arial" w:cs="Arial"/>
        </w:rPr>
        <w:t xml:space="preserve"> że złożone zlecenia w ramach poszczególnych </w:t>
      </w:r>
      <w:r w:rsidRPr="00951A63">
        <w:rPr>
          <w:rFonts w:eastAsia="Arial" w:cs="Arial"/>
          <w:b/>
          <w:bCs/>
        </w:rPr>
        <w:t xml:space="preserve">części </w:t>
      </w:r>
      <w:r w:rsidR="00BF729E">
        <w:rPr>
          <w:rFonts w:eastAsia="Arial" w:cs="Arial"/>
        </w:rPr>
        <w:t>z</w:t>
      </w:r>
      <w:r w:rsidRPr="00951A63">
        <w:rPr>
          <w:rFonts w:eastAsia="Arial" w:cs="Arial"/>
        </w:rPr>
        <w:t xml:space="preserve">amówienia, wyczerpią w całym okresie trwania umowy 70 % (siedemdziesiąt procent) maksymalnej kwoty wynagrodzenia opisanej w § 9 ust. 1 pkt. 2 dla poszczególnych </w:t>
      </w:r>
      <w:r w:rsidRPr="00951A63">
        <w:rPr>
          <w:rFonts w:eastAsia="Arial" w:cs="Arial"/>
          <w:b/>
          <w:bCs/>
        </w:rPr>
        <w:t>części</w:t>
      </w:r>
      <w:r w:rsidRPr="00951A63">
        <w:rPr>
          <w:rFonts w:eastAsia="Arial" w:cs="Arial"/>
        </w:rPr>
        <w:t xml:space="preserve"> </w:t>
      </w:r>
      <w:r w:rsidR="00BF729E">
        <w:rPr>
          <w:rFonts w:eastAsia="Arial" w:cs="Arial"/>
        </w:rPr>
        <w:t>z</w:t>
      </w:r>
      <w:r w:rsidRPr="00951A63">
        <w:rPr>
          <w:rFonts w:eastAsia="Arial" w:cs="Arial"/>
        </w:rPr>
        <w:t xml:space="preserve">amówienia. Brak zleceń powyżej gwarantowanej ich minimalnej wartości nie stanowi wyrazu nienależytego wykonania Umowy, ani nie stanowi podstawy do dochodzenia odszkodowania, jak również wypowiedzenia Umowy przez Zleceniobiorcę </w:t>
      </w:r>
      <w:r w:rsidR="00AB2C6B">
        <w:rPr>
          <w:rFonts w:eastAsia="Arial" w:cs="Arial"/>
        </w:rPr>
        <w:t xml:space="preserve">lub odstąpienia od niej </w:t>
      </w:r>
      <w:r w:rsidRPr="00951A63">
        <w:rPr>
          <w:rFonts w:eastAsia="Arial" w:cs="Arial"/>
        </w:rPr>
        <w:t>z tego powodu. Zleceniobiorcy nie przysługuje wynagrodzenie za prace niewykonane w przypadku braku zleceń ich wykonania przez Zleceniodawcę ponad gwarantowaną ich minimalną wartość.</w:t>
      </w:r>
      <w:r w:rsidR="00C63BF9">
        <w:rPr>
          <w:rFonts w:eastAsia="Arial" w:cs="Arial"/>
        </w:rPr>
        <w:t xml:space="preserve"> Zlecenia dotyczące prac ponad gwarantowan</w:t>
      </w:r>
      <w:r w:rsidR="00185E4E">
        <w:rPr>
          <w:rFonts w:eastAsia="Arial" w:cs="Arial"/>
        </w:rPr>
        <w:t>ą</w:t>
      </w:r>
      <w:r w:rsidR="00C63BF9">
        <w:rPr>
          <w:rFonts w:eastAsia="Arial" w:cs="Arial"/>
        </w:rPr>
        <w:t xml:space="preserve"> minimaln</w:t>
      </w:r>
      <w:r w:rsidR="00185E4E">
        <w:rPr>
          <w:rFonts w:eastAsia="Arial" w:cs="Arial"/>
        </w:rPr>
        <w:t xml:space="preserve">ą wartość </w:t>
      </w:r>
      <w:r w:rsidR="00C63BF9">
        <w:rPr>
          <w:rFonts w:eastAsia="Arial" w:cs="Arial"/>
        </w:rPr>
        <w:t>stanowią prawo opcji, z którego Zlece</w:t>
      </w:r>
      <w:r w:rsidR="00185E4E">
        <w:rPr>
          <w:rFonts w:eastAsia="Arial" w:cs="Arial"/>
        </w:rPr>
        <w:t xml:space="preserve">niodawca ma prawo skorzystać poprzez złożenie zleceń opisanych w </w:t>
      </w:r>
      <w:r w:rsidR="00FA5E8D">
        <w:rPr>
          <w:rFonts w:eastAsia="Arial" w:cs="Arial"/>
        </w:rPr>
        <w:t xml:space="preserve">§ 2 ust. 9. Prawo opcji jest podzielnie co oznacza, że Zleceniodawca może składać zlecenia wielokrotnie, aż do upływu terminu lub wyczerpania kwoty, podanych w § 9 ust. 1 pkt. 2. </w:t>
      </w:r>
    </w:p>
    <w:p w14:paraId="4D686349" w14:textId="236DB2BB" w:rsidR="00B6777F" w:rsidRDefault="009F4BD0" w:rsidP="00B6777F">
      <w:pPr>
        <w:pStyle w:val="Tekstpodstawowywcity2"/>
        <w:tabs>
          <w:tab w:val="left" w:pos="6840"/>
        </w:tabs>
        <w:spacing w:after="0" w:line="240" w:lineRule="auto"/>
        <w:ind w:left="567" w:hanging="567"/>
        <w:rPr>
          <w:rFonts w:eastAsia="Arial" w:cs="Arial"/>
        </w:rPr>
      </w:pPr>
      <w:r w:rsidRPr="00951A63">
        <w:rPr>
          <w:rFonts w:eastAsia="Arial" w:cs="Arial"/>
        </w:rPr>
        <w:t>5.</w:t>
      </w:r>
      <w:r w:rsidRPr="00314343">
        <w:rPr>
          <w:rFonts w:cs="Arial"/>
        </w:rPr>
        <w:tab/>
      </w:r>
      <w:r w:rsidRPr="00951A63">
        <w:rPr>
          <w:rFonts w:eastAsia="Arial" w:cs="Arial"/>
        </w:rPr>
        <w:t xml:space="preserve">Dla uniknięcia wątpliwości wynagrodzenie, o którym mowa w ust. 1 obejmuje wszystkie koszty poniesione przez Zleceniobiorcę w toku wykonania niniejszej umowy </w:t>
      </w:r>
      <w:r w:rsidRPr="00314343">
        <w:br/>
      </w:r>
      <w:r w:rsidRPr="00951A63">
        <w:rPr>
          <w:rFonts w:eastAsia="Arial" w:cs="Arial"/>
        </w:rPr>
        <w:t>i z zastrzeżeniem</w:t>
      </w:r>
      <w:r w:rsidRPr="0B10F9EB">
        <w:rPr>
          <w:rFonts w:eastAsia="Arial" w:cs="Arial"/>
          <w:i/>
          <w:iCs/>
        </w:rPr>
        <w:t xml:space="preserve"> § 3 ust. 1 lit </w:t>
      </w:r>
      <w:r w:rsidR="00FA5E8D" w:rsidRPr="0B10F9EB">
        <w:rPr>
          <w:rFonts w:eastAsia="Arial" w:cs="Arial"/>
          <w:i/>
          <w:iCs/>
        </w:rPr>
        <w:t xml:space="preserve">g) lub h) </w:t>
      </w:r>
      <w:r w:rsidRPr="0B10F9EB">
        <w:rPr>
          <w:rFonts w:eastAsia="Arial" w:cs="Arial"/>
          <w:i/>
          <w:iCs/>
        </w:rPr>
        <w:t xml:space="preserve">oraz </w:t>
      </w:r>
      <w:r w:rsidR="000104DC">
        <w:rPr>
          <w:rFonts w:eastAsia="Arial" w:cs="Arial"/>
          <w:i/>
          <w:iCs/>
        </w:rPr>
        <w:t xml:space="preserve">§ 3 </w:t>
      </w:r>
      <w:r w:rsidRPr="0B10F9EB">
        <w:rPr>
          <w:rFonts w:eastAsia="Arial" w:cs="Arial"/>
          <w:i/>
          <w:iCs/>
        </w:rPr>
        <w:t xml:space="preserve">ust. </w:t>
      </w:r>
      <w:r w:rsidR="000104DC">
        <w:rPr>
          <w:rFonts w:eastAsia="Arial" w:cs="Arial"/>
          <w:i/>
          <w:iCs/>
        </w:rPr>
        <w:t>6</w:t>
      </w:r>
      <w:r w:rsidRPr="0B10F9EB">
        <w:rPr>
          <w:rFonts w:eastAsia="Arial" w:cs="Arial"/>
          <w:i/>
          <w:iCs/>
        </w:rPr>
        <w:t xml:space="preserve">, </w:t>
      </w:r>
      <w:r w:rsidR="003D592C" w:rsidRPr="0B10F9EB">
        <w:rPr>
          <w:rFonts w:eastAsia="Arial" w:cs="Arial"/>
          <w:i/>
          <w:iCs/>
        </w:rPr>
        <w:t xml:space="preserve">stawki tego wynagrodzenia </w:t>
      </w:r>
      <w:r w:rsidRPr="00951A63">
        <w:rPr>
          <w:rFonts w:eastAsia="Arial" w:cs="Arial"/>
        </w:rPr>
        <w:t>w żadnym innym wypadku nie będ</w:t>
      </w:r>
      <w:r w:rsidR="003D592C">
        <w:rPr>
          <w:rFonts w:eastAsia="Arial" w:cs="Arial"/>
        </w:rPr>
        <w:t>ą</w:t>
      </w:r>
      <w:r w:rsidRPr="00951A63">
        <w:rPr>
          <w:rFonts w:eastAsia="Arial" w:cs="Arial"/>
        </w:rPr>
        <w:t xml:space="preserve"> podlegać zmianie. </w:t>
      </w:r>
    </w:p>
    <w:p w14:paraId="4D68634A" w14:textId="583E718D" w:rsidR="00B6777F" w:rsidRPr="00B6777F" w:rsidRDefault="009F4BD0" w:rsidP="00B6777F">
      <w:pPr>
        <w:pStyle w:val="Tekstpodstawowywcity2"/>
        <w:tabs>
          <w:tab w:val="left" w:pos="6840"/>
        </w:tabs>
        <w:spacing w:after="0" w:line="240" w:lineRule="auto"/>
        <w:ind w:left="567" w:hanging="567"/>
        <w:rPr>
          <w:rFonts w:eastAsia="Arial"/>
        </w:rPr>
      </w:pPr>
      <w:r>
        <w:t xml:space="preserve">6. </w:t>
      </w:r>
      <w:r>
        <w:tab/>
      </w:r>
      <w:r w:rsidRPr="00B6777F">
        <w:t>Z</w:t>
      </w:r>
      <w:r>
        <w:t>leceniodawca</w:t>
      </w:r>
      <w:r w:rsidRPr="00B6777F">
        <w:t xml:space="preserve"> informuje, że w trakcie realizacji umowy może nastąpić zmiana ilości sprzętu, urządzeń, punktów oraz ilości pomiarów określonych odpowiednio w załącznikach nr </w:t>
      </w:r>
      <w:r>
        <w:t>2 do umowy.</w:t>
      </w:r>
      <w:r w:rsidR="00FA5E8D" w:rsidRPr="0204DBB3">
        <w:t xml:space="preserve"> Zmiana taka może nastąpić </w:t>
      </w:r>
      <w:r w:rsidR="00F3480F" w:rsidRPr="00C81380">
        <w:t xml:space="preserve">na podstawie aneksu do umowy, </w:t>
      </w:r>
      <w:r w:rsidR="00FA5E8D" w:rsidRPr="0204DBB3">
        <w:t>w przypadku włączenia lub wyłączenia określonych obiektów/urządzeń do obsługi/eksploatacji</w:t>
      </w:r>
      <w:r w:rsidR="00F3480F" w:rsidRPr="00C81380">
        <w:t xml:space="preserve"> w okresie obowiązywania umowy.</w:t>
      </w:r>
      <w:r w:rsidR="00FA5E8D" w:rsidRPr="0204DBB3">
        <w:t xml:space="preserve"> </w:t>
      </w:r>
    </w:p>
    <w:p w14:paraId="4D68634B" w14:textId="77777777" w:rsidR="00273CFC" w:rsidRDefault="009F4BD0" w:rsidP="00951A63">
      <w:pPr>
        <w:pStyle w:val="Tekstpodstawowywcity2"/>
        <w:tabs>
          <w:tab w:val="left" w:pos="6840"/>
        </w:tabs>
        <w:spacing w:after="0" w:line="240" w:lineRule="auto"/>
        <w:ind w:left="567" w:hanging="567"/>
        <w:rPr>
          <w:rFonts w:eastAsia="Arial" w:cs="Arial"/>
        </w:rPr>
      </w:pPr>
      <w:r>
        <w:rPr>
          <w:rFonts w:eastAsia="Arial" w:cs="Arial"/>
        </w:rPr>
        <w:t>7</w:t>
      </w:r>
      <w:r w:rsidR="00E46780" w:rsidRPr="00951A63">
        <w:rPr>
          <w:rFonts w:eastAsia="Arial" w:cs="Arial"/>
        </w:rPr>
        <w:t>.</w:t>
      </w:r>
      <w:r w:rsidR="00E46780" w:rsidRPr="00314343">
        <w:tab/>
      </w:r>
      <w:r w:rsidR="00E46780" w:rsidRPr="00951A63">
        <w:rPr>
          <w:rFonts w:eastAsia="Arial" w:cs="Arial"/>
        </w:rPr>
        <w:t>Należny podatek VAT zostanie naliczony zgodnie z obowiązującymi przepisami prawa w dniu powstania obowiązku podatkowego.</w:t>
      </w:r>
    </w:p>
    <w:p w14:paraId="1639B2F2" w14:textId="5292ECEB" w:rsidR="003D592C" w:rsidRPr="00C81380" w:rsidRDefault="003D592C" w:rsidP="0B10F9EB">
      <w:pPr>
        <w:pStyle w:val="Tekstpodstawowywcity2"/>
        <w:tabs>
          <w:tab w:val="left" w:pos="6840"/>
        </w:tabs>
        <w:spacing w:after="0" w:line="240" w:lineRule="auto"/>
        <w:ind w:left="567" w:hanging="567"/>
        <w:rPr>
          <w:rFonts w:cs="Arial"/>
          <w:i/>
          <w:iCs/>
        </w:rPr>
      </w:pPr>
      <w:r w:rsidRPr="0B10F9EB">
        <w:rPr>
          <w:rFonts w:cs="Arial"/>
          <w:i/>
          <w:iCs/>
        </w:rPr>
        <w:t>8.</w:t>
      </w:r>
      <w:r>
        <w:rPr>
          <w:rFonts w:cs="Arial"/>
          <w:i/>
          <w:iCs/>
        </w:rPr>
        <w:tab/>
      </w:r>
      <w:r w:rsidRPr="0B10F9EB">
        <w:rPr>
          <w:rFonts w:cs="Arial"/>
          <w:i/>
          <w:iCs/>
        </w:rPr>
        <w:t>W przypadku, gdy Wykonawcą jest podmiot z Grupy Kapitałowej Zamawiającego oraz gdy zaistnieje dla przedmiotowej umowy obowiązek sporządzenia dokumentacji cen transferowych lub uwzględnienia jej w formularzu (TPR-C) Informacja o Cenach Transferowych, o których mowa w Rozdziale 1a ustawy CIT, Wykonawca zobowiązuje się na pisemne do wezwania Zamawiającego do niezwłocznego przekazania danych niezbędnych do wypełnienia przez Zamawiającego powyższych obowiązków (ust.</w:t>
      </w:r>
      <w:r w:rsidR="00F02784" w:rsidRPr="0B10F9EB">
        <w:rPr>
          <w:rFonts w:cs="Arial"/>
          <w:i/>
          <w:iCs/>
        </w:rPr>
        <w:t>8</w:t>
      </w:r>
      <w:r w:rsidRPr="0B10F9EB">
        <w:rPr>
          <w:rFonts w:cs="Arial"/>
          <w:i/>
          <w:iCs/>
        </w:rPr>
        <w:t xml:space="preserve"> powyżej dotyczy wyłącznie sytuacji, gdy Sprzedawcą jest podmiot z GK Kupującego).</w:t>
      </w:r>
    </w:p>
    <w:p w14:paraId="67B96B94" w14:textId="77777777" w:rsidR="00B9320A" w:rsidRDefault="00B9320A" w:rsidP="003D592C">
      <w:pPr>
        <w:pStyle w:val="Tekstpodstawowywcity2"/>
        <w:tabs>
          <w:tab w:val="left" w:pos="6840"/>
        </w:tabs>
        <w:spacing w:after="0" w:line="240" w:lineRule="auto"/>
        <w:ind w:left="567" w:hanging="567"/>
        <w:rPr>
          <w:rFonts w:cs="Arial"/>
          <w:i/>
          <w:iCs/>
        </w:rPr>
      </w:pPr>
    </w:p>
    <w:p w14:paraId="2A7BB9F2" w14:textId="77777777" w:rsidR="00B9320A" w:rsidRPr="00C81380" w:rsidRDefault="00B9320A" w:rsidP="00C81380">
      <w:pPr>
        <w:tabs>
          <w:tab w:val="left" w:pos="0"/>
        </w:tabs>
        <w:spacing w:line="240" w:lineRule="auto"/>
        <w:ind w:left="426" w:hanging="426"/>
        <w:rPr>
          <w:rFonts w:cs="Arial"/>
          <w:b/>
          <w:bCs/>
          <w:i/>
          <w:iCs/>
        </w:rPr>
      </w:pPr>
      <w:r w:rsidRPr="0B10F9EB">
        <w:rPr>
          <w:rFonts w:cs="Arial"/>
          <w:b/>
          <w:bCs/>
          <w:i/>
          <w:iCs/>
        </w:rPr>
        <w:t xml:space="preserve">WARIANT nr 2 </w:t>
      </w:r>
    </w:p>
    <w:p w14:paraId="67994DCE" w14:textId="77777777" w:rsidR="00B9320A" w:rsidRPr="00493EDA" w:rsidRDefault="00B9320A" w:rsidP="00B9320A">
      <w:pPr>
        <w:tabs>
          <w:tab w:val="left" w:pos="0"/>
        </w:tabs>
        <w:spacing w:line="240" w:lineRule="auto"/>
        <w:rPr>
          <w:rFonts w:cs="Arial"/>
        </w:rPr>
      </w:pPr>
      <w:r w:rsidRPr="0B10F9EB">
        <w:rPr>
          <w:rFonts w:cs="Arial"/>
          <w:i/>
          <w:iCs/>
        </w:rPr>
        <w:t>dotyczy wyłącznie sytuacji, gdy w ramach postępowania weźmie/wezmą udział wyłącznie podmiot/podmioty z GK Kupującego. Zapisy do uzgodnienia w toku negocjacji, zgodnie z zapisami pkt 2.2. lit b) Specyfikacji Warunków Zamówienia</w:t>
      </w:r>
      <w:r w:rsidRPr="00535941">
        <w:rPr>
          <w:rFonts w:cs="Arial"/>
        </w:rPr>
        <w:t>.</w:t>
      </w:r>
    </w:p>
    <w:p w14:paraId="4D68634C" w14:textId="77777777" w:rsidR="00951A63" w:rsidRPr="00951A63" w:rsidRDefault="00951A63" w:rsidP="00C81380">
      <w:pPr>
        <w:pStyle w:val="Tekstpodstawowywcity2"/>
        <w:tabs>
          <w:tab w:val="left" w:pos="6840"/>
        </w:tabs>
        <w:spacing w:after="0" w:line="240" w:lineRule="auto"/>
        <w:ind w:left="0"/>
        <w:rPr>
          <w:rFonts w:eastAsia="Arial" w:cs="Arial"/>
        </w:rPr>
      </w:pPr>
    </w:p>
    <w:p w14:paraId="4D68634D" w14:textId="5D26010B"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4</w:t>
      </w:r>
      <w:r w:rsidR="0099757A" w:rsidRPr="00951A63">
        <w:rPr>
          <w:rFonts w:eastAsia="Arial" w:cs="Arial"/>
          <w:b/>
          <w:bCs/>
          <w:lang w:val="x-none" w:eastAsia="x-none"/>
        </w:rPr>
        <w:t xml:space="preserve"> Gwarancja jakości wykonanych Usług</w:t>
      </w:r>
      <w:r w:rsidR="009A6D72">
        <w:rPr>
          <w:rFonts w:eastAsia="Arial" w:cs="Arial"/>
          <w:b/>
          <w:bCs/>
          <w:lang w:val="x-none" w:eastAsia="x-none"/>
        </w:rPr>
        <w:t>/</w:t>
      </w:r>
      <w:r w:rsidR="00F3480F">
        <w:rPr>
          <w:rFonts w:eastAsia="Arial" w:cs="Arial"/>
          <w:b/>
          <w:bCs/>
          <w:lang w:val="x-none" w:eastAsia="x-none"/>
        </w:rPr>
        <w:t>R</w:t>
      </w:r>
      <w:r w:rsidR="009A6D72">
        <w:rPr>
          <w:rFonts w:eastAsia="Arial" w:cs="Arial"/>
          <w:b/>
          <w:bCs/>
          <w:lang w:val="x-none" w:eastAsia="x-none"/>
        </w:rPr>
        <w:t>ękojmia</w:t>
      </w:r>
    </w:p>
    <w:p w14:paraId="4D68634E" w14:textId="295835E6" w:rsidR="00273CFC" w:rsidRPr="00951A63" w:rsidRDefault="009F4BD0" w:rsidP="00951A63">
      <w:pPr>
        <w:pStyle w:val="Tekstpodstawowywcity2"/>
        <w:numPr>
          <w:ilvl w:val="0"/>
          <w:numId w:val="8"/>
        </w:numPr>
        <w:tabs>
          <w:tab w:val="clear" w:pos="720"/>
          <w:tab w:val="num" w:pos="567"/>
        </w:tabs>
        <w:spacing w:after="0" w:line="240" w:lineRule="auto"/>
        <w:ind w:left="567" w:hanging="567"/>
        <w:rPr>
          <w:rFonts w:cs="Arial"/>
        </w:rPr>
      </w:pPr>
      <w:r w:rsidRPr="00951A63">
        <w:rPr>
          <w:rFonts w:eastAsia="Arial" w:cs="Arial"/>
        </w:rPr>
        <w:t xml:space="preserve">Zaakceptowany przez osoby wskazane w § 7 ust. 1 lit a) protokół </w:t>
      </w:r>
      <w:r w:rsidRPr="0B10F9EB">
        <w:rPr>
          <w:rFonts w:eastAsia="Arial" w:cs="Arial"/>
          <w:i/>
          <w:iCs/>
        </w:rPr>
        <w:t xml:space="preserve">pomiarów, badań, kalibracji </w:t>
      </w:r>
      <w:r w:rsidRPr="00951A63">
        <w:rPr>
          <w:rFonts w:eastAsia="Arial" w:cs="Arial"/>
        </w:rPr>
        <w:t>jest świadectwem udzielenia przez Zleceniobiorcę gwarancji jakości na wykonaną usługę oraz dostarczone materiały, urządzenia lub części, na czas 12 miesięcy licząc od dnia odbioru usługi. Gwarancja ta dotyczy prac objętych</w:t>
      </w:r>
      <w:r w:rsidR="00072B7A" w:rsidRPr="00951A63">
        <w:rPr>
          <w:rFonts w:eastAsia="Arial" w:cs="Arial"/>
        </w:rPr>
        <w:t>:</w:t>
      </w:r>
      <w:r w:rsidRPr="00951A63">
        <w:rPr>
          <w:rFonts w:eastAsia="Arial" w:cs="Arial"/>
        </w:rPr>
        <w:t xml:space="preserve"> </w:t>
      </w:r>
      <w:r w:rsidRPr="00951A63">
        <w:rPr>
          <w:rFonts w:eastAsia="Arial" w:cs="Arial"/>
          <w:b/>
          <w:bCs/>
        </w:rPr>
        <w:t>częścią III IV</w:t>
      </w:r>
      <w:r w:rsidR="00072B7A" w:rsidRPr="00951A63">
        <w:rPr>
          <w:rFonts w:eastAsia="Arial" w:cs="Arial"/>
          <w:b/>
          <w:bCs/>
        </w:rPr>
        <w:t>, VII i VIII</w:t>
      </w:r>
      <w:r w:rsidRPr="00951A63">
        <w:rPr>
          <w:rFonts w:eastAsia="Arial" w:cs="Arial"/>
        </w:rPr>
        <w:t xml:space="preserve"> </w:t>
      </w:r>
      <w:r w:rsidR="00BF729E">
        <w:rPr>
          <w:rFonts w:eastAsia="Arial" w:cs="Arial"/>
        </w:rPr>
        <w:t>z</w:t>
      </w:r>
      <w:r w:rsidRPr="00951A63">
        <w:rPr>
          <w:rFonts w:eastAsia="Arial" w:cs="Arial"/>
        </w:rPr>
        <w:t>amówienia</w:t>
      </w:r>
      <w:r w:rsidR="003D592C">
        <w:rPr>
          <w:rFonts w:eastAsia="Arial" w:cs="Arial"/>
        </w:rPr>
        <w:t xml:space="preserve">, i z zastrzeżeniem ust. 3 obejmuje wszelkie wady lub usterki jakie się ujawnią w okresie gwarancji, nawet jeżeli nie wynikają z przyczyn tkwiących w wykonanych przez Zleceniobiorcę pracach lub użytych materiałach/częściach/urządzeniach. </w:t>
      </w:r>
    </w:p>
    <w:p w14:paraId="4D68634F" w14:textId="77777777" w:rsidR="00273CFC" w:rsidRPr="00951A63" w:rsidRDefault="009F4BD0" w:rsidP="00951A63">
      <w:pPr>
        <w:pStyle w:val="Tekstpodstawowywcity2"/>
        <w:numPr>
          <w:ilvl w:val="0"/>
          <w:numId w:val="8"/>
        </w:numPr>
        <w:tabs>
          <w:tab w:val="clear" w:pos="720"/>
          <w:tab w:val="num" w:pos="567"/>
        </w:tabs>
        <w:spacing w:after="0" w:line="240" w:lineRule="auto"/>
        <w:ind w:left="567" w:hanging="567"/>
        <w:rPr>
          <w:rFonts w:cs="Arial"/>
        </w:rPr>
      </w:pPr>
      <w:r w:rsidRPr="00951A63">
        <w:rPr>
          <w:rFonts w:eastAsia="Arial" w:cs="Arial"/>
        </w:rPr>
        <w:t xml:space="preserve">W przypadku stwierdzenia jakichkolwiek wad w wykonywanej pracy lub materiałach, urządzeniach lub częściach zamiennych dostarczonych przez Zleceniobiorcę, w ramach gwarancji dotyczącej </w:t>
      </w:r>
      <w:r w:rsidRPr="00951A63">
        <w:rPr>
          <w:rFonts w:eastAsia="Arial" w:cs="Arial"/>
          <w:b/>
          <w:bCs/>
        </w:rPr>
        <w:t>części II</w:t>
      </w:r>
      <w:r w:rsidR="1AE2FE5F" w:rsidRPr="00951A63">
        <w:rPr>
          <w:rFonts w:eastAsia="Arial" w:cs="Arial"/>
          <w:b/>
          <w:bCs/>
        </w:rPr>
        <w:t>I</w:t>
      </w:r>
      <w:r w:rsidR="00072B7A" w:rsidRPr="00951A63">
        <w:rPr>
          <w:rFonts w:eastAsia="Arial" w:cs="Arial"/>
          <w:b/>
          <w:bCs/>
        </w:rPr>
        <w:t>,</w:t>
      </w:r>
      <w:r w:rsidRPr="00951A63">
        <w:rPr>
          <w:rFonts w:eastAsia="Arial" w:cs="Arial"/>
          <w:b/>
          <w:bCs/>
        </w:rPr>
        <w:t xml:space="preserve">  I</w:t>
      </w:r>
      <w:r w:rsidR="36FF0D71" w:rsidRPr="00951A63">
        <w:rPr>
          <w:rFonts w:eastAsia="Arial" w:cs="Arial"/>
          <w:b/>
          <w:bCs/>
        </w:rPr>
        <w:t>V</w:t>
      </w:r>
      <w:r w:rsidR="00072B7A" w:rsidRPr="00951A63">
        <w:rPr>
          <w:rFonts w:eastAsia="Arial" w:cs="Arial"/>
          <w:b/>
          <w:bCs/>
        </w:rPr>
        <w:t>, VII i VIII</w:t>
      </w:r>
      <w:r w:rsidRPr="00951A63">
        <w:rPr>
          <w:rFonts w:eastAsia="Arial" w:cs="Arial"/>
        </w:rPr>
        <w:t xml:space="preserve"> zamówienia, Zleceniobiorca zobowiązuje się do ich niezwłocznego usunięcia na własny koszt w terminie technicznie </w:t>
      </w:r>
      <w:r w:rsidRPr="00951A63">
        <w:rPr>
          <w:rFonts w:eastAsia="Arial" w:cs="Arial"/>
        </w:rPr>
        <w:lastRenderedPageBreak/>
        <w:t>uzasadnionym, wskazanym przez Zleceniodawcę, w tym poprzez przeprowadzenie kolejnego pomiaru, badania bądź kalibracji lub dostarczenie wymaganych dokumentów lub wykonanie naprawy bądź wymiany użytych urządzeń, materiałów lub części na nowe. Termin ten nie może być krótszy niż 7 dni</w:t>
      </w:r>
      <w:r w:rsidR="00EF6DC0" w:rsidRPr="00951A63">
        <w:rPr>
          <w:rFonts w:eastAsia="Arial" w:cs="Arial"/>
        </w:rPr>
        <w:t xml:space="preserve"> kalendarzowych</w:t>
      </w:r>
      <w:r w:rsidRPr="00951A63">
        <w:rPr>
          <w:rFonts w:eastAsia="Arial" w:cs="Arial"/>
        </w:rPr>
        <w:t xml:space="preserve"> od daty zgłoszenia wady, a jednocześnie o ile Zleceniodawca nie wskaże dłuższego, nie będzie dłuższy niż 30 dni</w:t>
      </w:r>
      <w:r w:rsidR="00EF6DC0" w:rsidRPr="00951A63">
        <w:rPr>
          <w:rFonts w:eastAsia="Arial" w:cs="Arial"/>
        </w:rPr>
        <w:t xml:space="preserve"> kalendarzowych</w:t>
      </w:r>
      <w:r w:rsidRPr="00951A63">
        <w:rPr>
          <w:rFonts w:eastAsia="Arial" w:cs="Arial"/>
        </w:rPr>
        <w:t xml:space="preserve">. </w:t>
      </w:r>
    </w:p>
    <w:p w14:paraId="3BE6DE6F" w14:textId="6DBCA646" w:rsidR="00F02784" w:rsidRPr="00C81380" w:rsidRDefault="009F4BD0" w:rsidP="00F02784">
      <w:pPr>
        <w:pStyle w:val="Tekstpodstawowywcity2"/>
        <w:numPr>
          <w:ilvl w:val="0"/>
          <w:numId w:val="8"/>
        </w:numPr>
        <w:tabs>
          <w:tab w:val="clear" w:pos="720"/>
          <w:tab w:val="num" w:pos="567"/>
        </w:tabs>
        <w:spacing w:after="0" w:line="240" w:lineRule="auto"/>
        <w:ind w:left="567" w:hanging="567"/>
        <w:rPr>
          <w:rFonts w:cs="Arial"/>
        </w:rPr>
      </w:pPr>
      <w:r w:rsidRPr="00951A63">
        <w:rPr>
          <w:rFonts w:eastAsia="Arial" w:cs="Arial"/>
        </w:rPr>
        <w:t>Gwarancją jakości nie są objęte wady</w:t>
      </w:r>
      <w:r w:rsidR="00F02784">
        <w:rPr>
          <w:rFonts w:eastAsia="Arial" w:cs="Arial"/>
        </w:rPr>
        <w:t xml:space="preserve"> lub usterki</w:t>
      </w:r>
      <w:r w:rsidRPr="00951A63">
        <w:rPr>
          <w:rFonts w:eastAsia="Arial" w:cs="Arial"/>
        </w:rPr>
        <w:t xml:space="preserve"> wywołane</w:t>
      </w:r>
      <w:r w:rsidR="003D592C">
        <w:rPr>
          <w:rFonts w:eastAsia="Arial" w:cs="Arial"/>
        </w:rPr>
        <w:t xml:space="preserve"> udowodnionymi przez Zleceniobiorcę</w:t>
      </w:r>
      <w:r w:rsidRPr="00951A63">
        <w:rPr>
          <w:rFonts w:eastAsia="Arial" w:cs="Arial"/>
        </w:rPr>
        <w:t xml:space="preserve"> przyczynami podanymi w § 2 ust. 2 lit. a) lub b) Umowy. </w:t>
      </w:r>
    </w:p>
    <w:p w14:paraId="27CA1796" w14:textId="5192B0C0" w:rsidR="00EB1E92" w:rsidRPr="00C81380" w:rsidRDefault="00EB1E92" w:rsidP="0B10F9EB">
      <w:pPr>
        <w:pStyle w:val="Tekstpodstawowywcity2"/>
        <w:numPr>
          <w:ilvl w:val="0"/>
          <w:numId w:val="8"/>
        </w:numPr>
        <w:tabs>
          <w:tab w:val="clear" w:pos="720"/>
          <w:tab w:val="num" w:pos="567"/>
        </w:tabs>
        <w:spacing w:after="0" w:line="240" w:lineRule="auto"/>
        <w:ind w:left="567" w:hanging="567"/>
        <w:rPr>
          <w:rFonts w:cs="Arial"/>
          <w:i/>
          <w:iCs/>
        </w:rPr>
      </w:pPr>
      <w:r w:rsidRPr="00C81380">
        <w:rPr>
          <w:rFonts w:eastAsia="Arial" w:cs="Arial"/>
          <w:i/>
          <w:iCs/>
        </w:rPr>
        <w:t xml:space="preserve">Niezależnie od gwarancji jakości opisanej w ust. 1, w przypadku prac obejmujących naprawę bądź wymianę przez Zleceniobiorcę uszkodzonych detektorów (dla części VII i VIII zamówienia), Zleceniobiorca przy odbiorze przekaże dokumenty (oświadczenia)  gwarancji jakości udzielonej przez producenta/dystrybutora części użytych do naprawy lub wymiany, o ile taka gwarancja jest zwykle udzielana w obrocie dla tego typu podzespołów. Z chwilą dokonania odbioru na Zleceniodawcę przechodzą prawa wynikające z takiej gwarancji jakości. </w:t>
      </w:r>
    </w:p>
    <w:p w14:paraId="7E5C44B9" w14:textId="6C2B831B" w:rsidR="00515A74" w:rsidRPr="00C81380" w:rsidRDefault="00515A74" w:rsidP="0B10F9EB">
      <w:pPr>
        <w:pStyle w:val="Tekstpodstawowywcity2"/>
        <w:numPr>
          <w:ilvl w:val="0"/>
          <w:numId w:val="8"/>
        </w:numPr>
        <w:tabs>
          <w:tab w:val="clear" w:pos="720"/>
          <w:tab w:val="num" w:pos="567"/>
        </w:tabs>
        <w:spacing w:after="0" w:line="240" w:lineRule="auto"/>
        <w:ind w:left="567" w:hanging="567"/>
        <w:rPr>
          <w:rFonts w:cs="Arial"/>
          <w:i/>
          <w:iCs/>
        </w:rPr>
      </w:pPr>
      <w:r w:rsidRPr="00C81380">
        <w:rPr>
          <w:rFonts w:eastAsia="Arial" w:cs="Arial"/>
          <w:i/>
          <w:iCs/>
        </w:rPr>
        <w:t xml:space="preserve">Odpowiedzialność Zleceniobiorcy z tytułu rękojmi wykonanych prac </w:t>
      </w:r>
      <w:r w:rsidRPr="0B10F9EB">
        <w:rPr>
          <w:rFonts w:eastAsia="Arial" w:cs="Arial"/>
          <w:i/>
          <w:iCs/>
        </w:rPr>
        <w:t xml:space="preserve">obejmujących naprawę bądź wymianę przez Zleceniobiorcę uszkodzonych detektorów (dla części VII i VIII zamówienia), </w:t>
      </w:r>
      <w:r w:rsidRPr="00C81380">
        <w:rPr>
          <w:rFonts w:eastAsia="Arial" w:cs="Arial"/>
          <w:i/>
          <w:iCs/>
        </w:rPr>
        <w:t>uregulowana jest na zasadach ogólnych określonych w przepisach Kodeksu cywilnego dotyczących umowy o dzieło, z zastrzeżeniem</w:t>
      </w:r>
      <w:r w:rsidR="00EB1E92" w:rsidRPr="0B10F9EB">
        <w:rPr>
          <w:rFonts w:eastAsia="Arial" w:cs="Arial"/>
          <w:i/>
          <w:iCs/>
        </w:rPr>
        <w:t xml:space="preserve"> poniższych postanowień</w:t>
      </w:r>
      <w:r w:rsidR="00B9320A" w:rsidRPr="0B10F9EB">
        <w:rPr>
          <w:rFonts w:eastAsia="Arial" w:cs="Arial"/>
          <w:i/>
          <w:iCs/>
        </w:rPr>
        <w:t xml:space="preserve">. </w:t>
      </w:r>
      <w:r w:rsidRPr="00C81380">
        <w:rPr>
          <w:rFonts w:eastAsia="Arial" w:cs="Arial"/>
          <w:i/>
          <w:iCs/>
        </w:rPr>
        <w:t>Zleceniodawca nie traci uprawnień wynikających z r</w:t>
      </w:r>
      <w:r w:rsidR="00EB1E92" w:rsidRPr="00C81380">
        <w:rPr>
          <w:rFonts w:eastAsia="Arial" w:cs="Arial"/>
          <w:i/>
          <w:iCs/>
        </w:rPr>
        <w:t>ę</w:t>
      </w:r>
      <w:r w:rsidRPr="00C81380">
        <w:rPr>
          <w:rFonts w:eastAsia="Arial" w:cs="Arial"/>
          <w:i/>
          <w:iCs/>
        </w:rPr>
        <w:t>kojmi</w:t>
      </w:r>
      <w:r w:rsidR="00EB1E92" w:rsidRPr="0B10F9EB">
        <w:rPr>
          <w:rFonts w:eastAsia="Arial" w:cs="Arial"/>
          <w:i/>
          <w:iCs/>
        </w:rPr>
        <w:t>, nawet jeżeli dokonał bezusterkowego odbioru wykonanych prac.</w:t>
      </w:r>
      <w:r w:rsidRPr="00C81380">
        <w:rPr>
          <w:rFonts w:eastAsia="Arial" w:cs="Arial"/>
          <w:i/>
          <w:iCs/>
        </w:rPr>
        <w:t xml:space="preserve"> Okres trwania rękojmi wynosi 24 miesiące od daty odbioru przez Zleceniodawcę wykonanych prac. </w:t>
      </w:r>
      <w:r w:rsidR="00EB1E92" w:rsidRPr="0B10F9EB">
        <w:rPr>
          <w:rFonts w:eastAsia="Arial" w:cs="Arial"/>
          <w:i/>
          <w:iCs/>
        </w:rPr>
        <w:t xml:space="preserve">Domniemywa się, </w:t>
      </w:r>
      <w:r w:rsidR="00B9320A" w:rsidRPr="0B10F9EB">
        <w:rPr>
          <w:rFonts w:eastAsia="Arial" w:cs="Arial"/>
          <w:i/>
          <w:iCs/>
        </w:rPr>
        <w:t>że</w:t>
      </w:r>
      <w:r w:rsidR="00EB1E92" w:rsidRPr="0B10F9EB">
        <w:rPr>
          <w:rFonts w:eastAsia="Arial" w:cs="Arial"/>
          <w:i/>
          <w:iCs/>
        </w:rPr>
        <w:t xml:space="preserve"> wady, które ujawniły się w okresie 1 </w:t>
      </w:r>
      <w:r w:rsidR="00B9320A" w:rsidRPr="0B10F9EB">
        <w:rPr>
          <w:rFonts w:eastAsia="Arial" w:cs="Arial"/>
          <w:i/>
          <w:iCs/>
        </w:rPr>
        <w:t xml:space="preserve">(jednego) </w:t>
      </w:r>
      <w:r w:rsidR="00EB1E92" w:rsidRPr="0B10F9EB">
        <w:rPr>
          <w:rFonts w:eastAsia="Arial" w:cs="Arial"/>
          <w:i/>
          <w:iCs/>
        </w:rPr>
        <w:t xml:space="preserve">roku od daty odbioru, </w:t>
      </w:r>
      <w:r w:rsidR="005B201B" w:rsidRPr="0B10F9EB">
        <w:rPr>
          <w:rFonts w:eastAsia="Arial" w:cs="Arial"/>
          <w:i/>
          <w:iCs/>
        </w:rPr>
        <w:t xml:space="preserve">istniały lub </w:t>
      </w:r>
      <w:r w:rsidR="00EB1E92" w:rsidRPr="0B10F9EB">
        <w:rPr>
          <w:rFonts w:eastAsia="Arial" w:cs="Arial"/>
          <w:i/>
          <w:iCs/>
        </w:rPr>
        <w:t xml:space="preserve">wynikają z przyczyn tkwiących w wykonanych pracach lub użytych częściach, istniejących w dacie odbioru. Zleceniodawca nie może uchylić się od wykonania obowiązków wynikających z </w:t>
      </w:r>
      <w:r w:rsidR="005B201B" w:rsidRPr="0B10F9EB">
        <w:rPr>
          <w:rFonts w:eastAsia="Arial" w:cs="Arial"/>
          <w:i/>
          <w:iCs/>
        </w:rPr>
        <w:t>rękojmi</w:t>
      </w:r>
      <w:r w:rsidR="00EB1E92" w:rsidRPr="0B10F9EB">
        <w:rPr>
          <w:rFonts w:eastAsia="Arial" w:cs="Arial"/>
          <w:i/>
          <w:iCs/>
        </w:rPr>
        <w:t>, nawet jeżeli koszt naprawy lub wymiany</w:t>
      </w:r>
      <w:r w:rsidR="005B201B" w:rsidRPr="0B10F9EB">
        <w:rPr>
          <w:rFonts w:eastAsia="Arial" w:cs="Arial"/>
          <w:i/>
          <w:iCs/>
        </w:rPr>
        <w:t xml:space="preserve">, demontażu, transportu i montażu, </w:t>
      </w:r>
      <w:r w:rsidR="00EB1E92" w:rsidRPr="0B10F9EB">
        <w:rPr>
          <w:rFonts w:eastAsia="Arial" w:cs="Arial"/>
          <w:i/>
          <w:iCs/>
        </w:rPr>
        <w:t>przekracza wartoś</w:t>
      </w:r>
      <w:r w:rsidR="005B201B" w:rsidRPr="0B10F9EB">
        <w:rPr>
          <w:rFonts w:eastAsia="Arial" w:cs="Arial"/>
          <w:i/>
          <w:iCs/>
        </w:rPr>
        <w:t>ć</w:t>
      </w:r>
      <w:r w:rsidR="00EB1E92" w:rsidRPr="0B10F9EB">
        <w:rPr>
          <w:rFonts w:eastAsia="Arial" w:cs="Arial"/>
          <w:i/>
          <w:iCs/>
        </w:rPr>
        <w:t xml:space="preserve"> wykonanych prac </w:t>
      </w:r>
      <w:r w:rsidR="005B201B" w:rsidRPr="0B10F9EB">
        <w:rPr>
          <w:rFonts w:eastAsia="Arial" w:cs="Arial"/>
          <w:i/>
          <w:iCs/>
        </w:rPr>
        <w:t>lub cenę użytych części/podzespołów.</w:t>
      </w:r>
    </w:p>
    <w:p w14:paraId="4D686351" w14:textId="77777777" w:rsidR="00273CFC" w:rsidRPr="00951A63" w:rsidRDefault="00273CFC" w:rsidP="00951A63">
      <w:pPr>
        <w:pStyle w:val="Tekstpodstawowywcity2"/>
        <w:spacing w:after="0" w:line="240" w:lineRule="auto"/>
        <w:ind w:left="0"/>
        <w:rPr>
          <w:rFonts w:eastAsia="Arial" w:cs="Arial"/>
        </w:rPr>
      </w:pPr>
    </w:p>
    <w:p w14:paraId="4D686352" w14:textId="77777777" w:rsidR="00273CFC"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5</w:t>
      </w:r>
      <w:r w:rsidR="0099757A" w:rsidRPr="00951A63">
        <w:rPr>
          <w:rFonts w:eastAsia="Arial" w:cs="Arial"/>
          <w:b/>
          <w:bCs/>
          <w:lang w:val="x-none" w:eastAsia="x-none"/>
        </w:rPr>
        <w:t xml:space="preserve"> </w:t>
      </w:r>
      <w:r w:rsidR="00153648" w:rsidRPr="00951A63">
        <w:rPr>
          <w:rFonts w:eastAsia="Arial" w:cs="Arial"/>
          <w:b/>
          <w:bCs/>
          <w:lang w:val="x-none" w:eastAsia="x-none"/>
        </w:rPr>
        <w:t>Zasady P</w:t>
      </w:r>
      <w:r w:rsidR="00EF6DC0" w:rsidRPr="00951A63">
        <w:rPr>
          <w:rFonts w:eastAsia="Arial" w:cs="Arial"/>
          <w:b/>
          <w:bCs/>
          <w:lang w:val="x-none" w:eastAsia="x-none"/>
        </w:rPr>
        <w:t>ł</w:t>
      </w:r>
      <w:r w:rsidR="00153648" w:rsidRPr="00951A63">
        <w:rPr>
          <w:rFonts w:eastAsia="Arial" w:cs="Arial"/>
          <w:b/>
          <w:bCs/>
          <w:lang w:val="x-none" w:eastAsia="x-none"/>
        </w:rPr>
        <w:t>a</w:t>
      </w:r>
      <w:r w:rsidR="00EF6DC0" w:rsidRPr="00951A63">
        <w:rPr>
          <w:rFonts w:eastAsia="Arial" w:cs="Arial"/>
          <w:b/>
          <w:bCs/>
          <w:lang w:val="x-none" w:eastAsia="x-none"/>
        </w:rPr>
        <w:t>tności</w:t>
      </w:r>
    </w:p>
    <w:p w14:paraId="25737DB7" w14:textId="426E8461" w:rsidR="00F02784" w:rsidRPr="00C81380" w:rsidRDefault="00F02784" w:rsidP="00C81380">
      <w:pPr>
        <w:spacing w:line="240" w:lineRule="auto"/>
        <w:rPr>
          <w:rFonts w:cs="Arial"/>
        </w:rPr>
      </w:pPr>
      <w:r w:rsidRPr="0B10F9EB">
        <w:rPr>
          <w:rFonts w:cs="Arial"/>
          <w:b/>
          <w:bCs/>
          <w:i/>
          <w:iCs/>
          <w:lang w:eastAsia="x-none"/>
        </w:rPr>
        <w:t>Wariant nr 1</w:t>
      </w:r>
      <w:r w:rsidRPr="0B10F9EB">
        <w:rPr>
          <w:rFonts w:cs="Arial"/>
          <w:i/>
          <w:iCs/>
          <w:lang w:eastAsia="x-none"/>
        </w:rPr>
        <w:t xml:space="preserve"> – ust. 1-</w:t>
      </w:r>
      <w:r w:rsidR="000104DC">
        <w:rPr>
          <w:rFonts w:cs="Arial"/>
          <w:i/>
          <w:iCs/>
          <w:lang w:eastAsia="x-none"/>
        </w:rPr>
        <w:t>18</w:t>
      </w:r>
      <w:r w:rsidRPr="0B10F9EB">
        <w:rPr>
          <w:rFonts w:cs="Arial"/>
          <w:i/>
          <w:iCs/>
          <w:lang w:eastAsia="x-none"/>
        </w:rPr>
        <w:t xml:space="preserve"> poniżej dotyczą wykonawców spoza GK Zamawiającego oraz spółek z GK Zamawiającego wyłącznie w sytuacji gdy w ramach postępowania weźmie udział przynajmniej jeden podmiot spoza GK Zamawiającego:</w:t>
      </w:r>
    </w:p>
    <w:p w14:paraId="4D686354" w14:textId="77777777" w:rsidR="003D0911" w:rsidRPr="00951A63" w:rsidRDefault="003D0911" w:rsidP="00951A63">
      <w:pPr>
        <w:keepNext/>
        <w:overflowPunct w:val="0"/>
        <w:autoSpaceDE w:val="0"/>
        <w:autoSpaceDN w:val="0"/>
        <w:adjustRightInd w:val="0"/>
        <w:spacing w:line="280" w:lineRule="exact"/>
        <w:jc w:val="center"/>
        <w:textAlignment w:val="baseline"/>
        <w:outlineLvl w:val="0"/>
        <w:rPr>
          <w:rFonts w:eastAsia="Arial" w:cs="Arial"/>
          <w:b/>
          <w:lang w:val="x-none" w:eastAsia="x-none"/>
        </w:rPr>
      </w:pPr>
    </w:p>
    <w:p w14:paraId="4D686355" w14:textId="77777777" w:rsidR="00273CFC" w:rsidRPr="00C81380" w:rsidRDefault="009F4BD0" w:rsidP="00C81380">
      <w:pPr>
        <w:pStyle w:val="Tekstpodstawowywcity2"/>
        <w:numPr>
          <w:ilvl w:val="0"/>
          <w:numId w:val="7"/>
        </w:numPr>
        <w:tabs>
          <w:tab w:val="clear" w:pos="720"/>
          <w:tab w:val="num" w:pos="567"/>
        </w:tabs>
        <w:spacing w:after="0" w:line="240" w:lineRule="auto"/>
        <w:ind w:left="567" w:hanging="567"/>
        <w:rPr>
          <w:rFonts w:cs="Arial"/>
          <w:i/>
          <w:iCs/>
        </w:rPr>
      </w:pPr>
      <w:r w:rsidRPr="00951A63">
        <w:rPr>
          <w:rFonts w:eastAsia="Arial" w:cs="Arial"/>
        </w:rPr>
        <w:t>Należności za usługi regulowane będą na podstawie prawidłowo wystawionych faktur VAT. Zleceniobiorca jest zobowiązany do wystawienia stosownej faktury do dziesiątego dnia miesiąca następującego po miesiącu wykonania usług/i.</w:t>
      </w:r>
      <w:r w:rsidRPr="00C81380">
        <w:rPr>
          <w:rFonts w:eastAsia="Arial" w:cs="Arial"/>
          <w:i/>
          <w:iCs/>
        </w:rPr>
        <w:t xml:space="preserve"> </w:t>
      </w:r>
      <w:r w:rsidRPr="00951A63">
        <w:rPr>
          <w:rFonts w:eastAsia="Arial" w:cs="Arial"/>
        </w:rPr>
        <w:t xml:space="preserve">Załącznikiem do faktury jest </w:t>
      </w:r>
      <w:r w:rsidR="00DF2FF8">
        <w:rPr>
          <w:rFonts w:eastAsia="Arial" w:cs="Arial"/>
        </w:rPr>
        <w:t>protokół zbiorczy</w:t>
      </w:r>
      <w:r w:rsidR="00DF2FF8" w:rsidRPr="00951A63">
        <w:rPr>
          <w:rFonts w:eastAsia="Arial" w:cs="Arial"/>
        </w:rPr>
        <w:t xml:space="preserve"> </w:t>
      </w:r>
      <w:r w:rsidRPr="00951A63">
        <w:rPr>
          <w:rFonts w:eastAsia="Arial" w:cs="Arial"/>
        </w:rPr>
        <w:t xml:space="preserve">wykonanych w poprzednim miesiącu usług. </w:t>
      </w:r>
    </w:p>
    <w:p w14:paraId="4D686356" w14:textId="77777777" w:rsidR="00273CFC" w:rsidRPr="00C81380" w:rsidRDefault="009F4BD0" w:rsidP="00C81380">
      <w:pPr>
        <w:pStyle w:val="Tekstpodstawowywcity2"/>
        <w:numPr>
          <w:ilvl w:val="0"/>
          <w:numId w:val="7"/>
        </w:numPr>
        <w:tabs>
          <w:tab w:val="clear" w:pos="720"/>
          <w:tab w:val="num" w:pos="567"/>
        </w:tabs>
        <w:spacing w:after="0" w:line="240" w:lineRule="auto"/>
        <w:ind w:left="567" w:hanging="567"/>
        <w:rPr>
          <w:rFonts w:cs="Arial"/>
          <w:i/>
          <w:iCs/>
        </w:rPr>
      </w:pPr>
      <w:r w:rsidRPr="00951A63">
        <w:rPr>
          <w:rFonts w:eastAsia="Arial" w:cs="Arial"/>
        </w:rPr>
        <w:t xml:space="preserve">Jeżeli Zleceniobiorca nie przedłoży wraz z fakturą dokumentów, o których mowa w § </w:t>
      </w:r>
      <w:r w:rsidR="5F99E0F0" w:rsidRPr="00951A63">
        <w:rPr>
          <w:rFonts w:eastAsia="Arial" w:cs="Arial"/>
        </w:rPr>
        <w:t>2</w:t>
      </w:r>
      <w:r w:rsidRPr="00951A63">
        <w:rPr>
          <w:rFonts w:eastAsia="Arial" w:cs="Arial"/>
        </w:rPr>
        <w:t xml:space="preserve"> ust. 1</w:t>
      </w:r>
      <w:r w:rsidR="3D861376" w:rsidRPr="00951A63">
        <w:rPr>
          <w:rFonts w:eastAsia="Arial" w:cs="Arial"/>
        </w:rPr>
        <w:t>0</w:t>
      </w:r>
      <w:r w:rsidRPr="00951A63">
        <w:rPr>
          <w:rFonts w:eastAsia="Arial" w:cs="Arial"/>
        </w:rPr>
        <w:t xml:space="preserve"> (protokoły) lub dostarczy dokument nieprawidłowo wypełniony, Zleceniodawca ma prawo wstrzymać płatność należności do czasu ich przedstawienia, co nie skutkuje powstaniem zwłoki ani opóźnienia Zleceniodawcy w wykonaniu obowiązków wynikających z Umowy.</w:t>
      </w:r>
    </w:p>
    <w:p w14:paraId="4D68635D" w14:textId="355D7136" w:rsidR="00273CFC" w:rsidRPr="00C81380" w:rsidRDefault="009F4BD0" w:rsidP="00C81380">
      <w:pPr>
        <w:pStyle w:val="Tekstpodstawowywcity2"/>
        <w:numPr>
          <w:ilvl w:val="0"/>
          <w:numId w:val="7"/>
        </w:numPr>
        <w:tabs>
          <w:tab w:val="clear" w:pos="720"/>
          <w:tab w:val="num" w:pos="567"/>
        </w:tabs>
        <w:spacing w:after="0" w:line="240" w:lineRule="auto"/>
        <w:ind w:left="567" w:hanging="567"/>
        <w:rPr>
          <w:rFonts w:eastAsia="Arial" w:cs="Arial"/>
        </w:rPr>
      </w:pPr>
      <w:r w:rsidRPr="00951A63">
        <w:rPr>
          <w:rFonts w:eastAsia="Arial" w:cs="Arial"/>
        </w:rPr>
        <w:t xml:space="preserve">Zleceniodawca będzie dokonywał wpłaty należności przelewem na rachunek Zleceniobiorcy nr ……………………………………….. wskazany każdorazowo na fakturze, w terminie 30 dni od daty otrzymania stosownej faktury. </w:t>
      </w:r>
    </w:p>
    <w:p w14:paraId="4D68635E" w14:textId="5CCCE6DA" w:rsidR="00273CFC" w:rsidRPr="00951A63" w:rsidRDefault="00F02784" w:rsidP="00951A63">
      <w:pPr>
        <w:pStyle w:val="Tekstpodstawowywcity2"/>
        <w:spacing w:after="0" w:line="260" w:lineRule="exact"/>
        <w:ind w:left="567" w:hanging="567"/>
        <w:rPr>
          <w:rFonts w:eastAsia="Arial" w:cs="Arial"/>
        </w:rPr>
      </w:pPr>
      <w:r w:rsidRPr="000E61A8">
        <w:rPr>
          <w:rFonts w:eastAsia="Arial" w:cs="Arial"/>
        </w:rPr>
        <w:t>4</w:t>
      </w:r>
      <w:r w:rsidR="009F4BD0" w:rsidRPr="00951A63">
        <w:rPr>
          <w:rFonts w:eastAsia="Arial" w:cs="Arial"/>
        </w:rPr>
        <w:t xml:space="preserve">.   </w:t>
      </w:r>
      <w:r w:rsidR="009F4BD0" w:rsidRPr="00314343">
        <w:rPr>
          <w:rFonts w:cs="Arial"/>
        </w:rPr>
        <w:tab/>
      </w:r>
      <w:r w:rsidR="009F4BD0" w:rsidRPr="00951A63">
        <w:rPr>
          <w:rFonts w:eastAsia="Arial" w:cs="Arial"/>
        </w:rPr>
        <w:t>Faktury należy wystawić na:</w:t>
      </w:r>
    </w:p>
    <w:p w14:paraId="4D68635F" w14:textId="77777777" w:rsidR="00273CFC" w:rsidRPr="00C81380" w:rsidRDefault="009F4BD0" w:rsidP="00C81380">
      <w:pPr>
        <w:spacing w:after="120"/>
        <w:ind w:left="567" w:hanging="567"/>
        <w:jc w:val="center"/>
        <w:rPr>
          <w:rFonts w:eastAsia="Arial" w:cs="Arial"/>
          <w:b/>
          <w:bCs/>
        </w:rPr>
      </w:pPr>
      <w:r w:rsidRPr="32E47A37">
        <w:rPr>
          <w:rFonts w:eastAsia="Arial" w:cs="Arial"/>
        </w:rPr>
        <w:t xml:space="preserve">     </w:t>
      </w:r>
      <w:r w:rsidRPr="00992F64">
        <w:rPr>
          <w:rFonts w:eastAsia="Arial" w:cs="Arial"/>
          <w:szCs w:val="22"/>
        </w:rPr>
        <w:tab/>
      </w:r>
      <w:r w:rsidRPr="00C81380">
        <w:rPr>
          <w:rFonts w:eastAsia="Arial" w:cs="Arial"/>
          <w:b/>
          <w:bCs/>
        </w:rPr>
        <w:t xml:space="preserve">ORLEN S.A. – Oddział </w:t>
      </w:r>
      <w:proofErr w:type="spellStart"/>
      <w:r w:rsidR="00860C22" w:rsidRPr="00C81380">
        <w:rPr>
          <w:rFonts w:eastAsia="Arial" w:cs="Arial"/>
          <w:b/>
          <w:bCs/>
        </w:rPr>
        <w:t>Upstream</w:t>
      </w:r>
      <w:proofErr w:type="spellEnd"/>
      <w:r w:rsidR="00860C22" w:rsidRPr="00C81380">
        <w:rPr>
          <w:rFonts w:eastAsia="Arial" w:cs="Arial"/>
          <w:b/>
          <w:bCs/>
        </w:rPr>
        <w:t xml:space="preserve"> Polska </w:t>
      </w:r>
      <w:r w:rsidRPr="00C81380">
        <w:rPr>
          <w:rFonts w:eastAsia="Arial" w:cs="Arial"/>
          <w:b/>
          <w:bCs/>
        </w:rPr>
        <w:t xml:space="preserve"> w Sanoku</w:t>
      </w:r>
    </w:p>
    <w:p w14:paraId="4D686360" w14:textId="77777777" w:rsidR="00273CFC" w:rsidRPr="00C81380" w:rsidRDefault="009F4BD0" w:rsidP="00C81380">
      <w:pPr>
        <w:spacing w:after="120" w:line="240" w:lineRule="auto"/>
        <w:ind w:left="360" w:hanging="360"/>
        <w:jc w:val="center"/>
        <w:rPr>
          <w:rFonts w:eastAsia="Arial" w:cs="Arial"/>
          <w:b/>
          <w:bCs/>
        </w:rPr>
      </w:pPr>
      <w:r w:rsidRPr="00C81380">
        <w:rPr>
          <w:rFonts w:eastAsia="Arial" w:cs="Arial"/>
          <w:b/>
          <w:bCs/>
        </w:rPr>
        <w:t>ul. Chemików 7, 09-411 Płock, NIP: 774-000-14-54</w:t>
      </w:r>
    </w:p>
    <w:p w14:paraId="4D686361" w14:textId="3F421F35" w:rsidR="00273CFC" w:rsidRPr="00951A63" w:rsidRDefault="009F4BD0" w:rsidP="00951A63">
      <w:pPr>
        <w:spacing w:after="120" w:line="240" w:lineRule="auto"/>
        <w:ind w:left="567" w:hanging="360"/>
        <w:rPr>
          <w:rFonts w:eastAsia="Arial" w:cs="Arial"/>
        </w:rPr>
      </w:pPr>
      <w:r w:rsidRPr="00951A63">
        <w:rPr>
          <w:rFonts w:eastAsia="Arial" w:cs="Arial"/>
        </w:rPr>
        <w:t xml:space="preserve">     </w:t>
      </w:r>
      <w:r w:rsidRPr="00992F64">
        <w:rPr>
          <w:rFonts w:cs="Arial"/>
          <w:szCs w:val="22"/>
        </w:rPr>
        <w:tab/>
      </w:r>
      <w:r w:rsidRPr="00951A63">
        <w:rPr>
          <w:rFonts w:eastAsia="Arial" w:cs="Arial"/>
        </w:rPr>
        <w:t xml:space="preserve">i </w:t>
      </w:r>
      <w:r w:rsidR="00F02784" w:rsidRPr="000E61A8">
        <w:rPr>
          <w:rFonts w:eastAsia="Arial" w:cs="Arial"/>
        </w:rPr>
        <w:t xml:space="preserve">z zastrzeżeniem ust. </w:t>
      </w:r>
      <w:r w:rsidR="00B9320A" w:rsidRPr="000E61A8">
        <w:rPr>
          <w:rFonts w:eastAsia="Arial" w:cs="Arial"/>
        </w:rPr>
        <w:t>1</w:t>
      </w:r>
      <w:r w:rsidR="000104DC">
        <w:rPr>
          <w:rFonts w:eastAsia="Arial" w:cs="Arial"/>
        </w:rPr>
        <w:t>0-18</w:t>
      </w:r>
      <w:r w:rsidR="00B9320A" w:rsidRPr="000E61A8">
        <w:rPr>
          <w:rFonts w:eastAsia="Arial" w:cs="Arial"/>
        </w:rPr>
        <w:t xml:space="preserve">, </w:t>
      </w:r>
      <w:r w:rsidRPr="00951A63">
        <w:rPr>
          <w:rFonts w:eastAsia="Arial" w:cs="Arial"/>
        </w:rPr>
        <w:t>wysłać na adres:</w:t>
      </w:r>
    </w:p>
    <w:p w14:paraId="4D686362" w14:textId="77777777" w:rsidR="00273CFC" w:rsidRPr="00C81380" w:rsidRDefault="009F4BD0" w:rsidP="00C81380">
      <w:pPr>
        <w:spacing w:after="120" w:line="240" w:lineRule="auto"/>
        <w:ind w:left="360" w:hanging="360"/>
        <w:jc w:val="center"/>
        <w:rPr>
          <w:rFonts w:eastAsia="Arial" w:cs="Arial"/>
          <w:b/>
          <w:bCs/>
        </w:rPr>
      </w:pPr>
      <w:r w:rsidRPr="00C81380">
        <w:rPr>
          <w:rFonts w:eastAsia="Arial" w:cs="Arial"/>
          <w:b/>
          <w:bCs/>
        </w:rPr>
        <w:t>ORLEN S.A. – Oddział Centralny w Warszawie</w:t>
      </w:r>
    </w:p>
    <w:p w14:paraId="4D686363" w14:textId="77777777" w:rsidR="00273CFC" w:rsidRPr="00C81380" w:rsidRDefault="009F4BD0" w:rsidP="00C81380">
      <w:pPr>
        <w:spacing w:after="120" w:line="240" w:lineRule="auto"/>
        <w:ind w:left="360" w:hanging="360"/>
        <w:jc w:val="center"/>
        <w:rPr>
          <w:rFonts w:eastAsia="Arial" w:cs="Arial"/>
          <w:b/>
          <w:bCs/>
        </w:rPr>
      </w:pPr>
      <w:r w:rsidRPr="00C81380">
        <w:rPr>
          <w:rFonts w:eastAsia="Arial" w:cs="Arial"/>
          <w:b/>
          <w:bCs/>
        </w:rPr>
        <w:t>ul. M. Kasprzaka 25, 01-224 Warszawa</w:t>
      </w:r>
    </w:p>
    <w:p w14:paraId="4D686364" w14:textId="77777777" w:rsidR="00273CFC" w:rsidRPr="00951A63" w:rsidRDefault="009F4BD0" w:rsidP="00951A63">
      <w:pPr>
        <w:widowControl w:val="0"/>
        <w:tabs>
          <w:tab w:val="left" w:pos="567"/>
        </w:tabs>
        <w:spacing w:line="240" w:lineRule="auto"/>
        <w:ind w:left="567" w:right="159" w:hanging="567"/>
        <w:rPr>
          <w:rFonts w:eastAsia="Arial" w:cs="Arial"/>
        </w:rPr>
      </w:pPr>
      <w:r w:rsidRPr="00314343">
        <w:rPr>
          <w:rFonts w:cs="Arial"/>
        </w:rPr>
        <w:tab/>
      </w:r>
      <w:r w:rsidRPr="00951A63">
        <w:rPr>
          <w:rFonts w:eastAsia="Arial" w:cs="Arial"/>
        </w:rPr>
        <w:t xml:space="preserve">lub w formie elektronicznej na adres e-mail: </w:t>
      </w:r>
      <w:r w:rsidRPr="00C81380">
        <w:rPr>
          <w:rFonts w:eastAsia="Arial" w:cs="Arial"/>
          <w:b/>
          <w:bCs/>
        </w:rPr>
        <w:t>efaktura@pgnig.pl</w:t>
      </w:r>
      <w:r w:rsidRPr="00951A63">
        <w:rPr>
          <w:rFonts w:eastAsia="Arial" w:cs="Arial"/>
        </w:rPr>
        <w:t>, z adresu e-mail: ……..@...., przy czym w przypadku faktur w formie elektronicznej Strony ustalają, że:</w:t>
      </w:r>
    </w:p>
    <w:p w14:paraId="4D686365" w14:textId="77777777" w:rsidR="00273CFC" w:rsidRPr="00314343" w:rsidRDefault="009F4BD0" w:rsidP="001447CB">
      <w:pPr>
        <w:widowControl w:val="0"/>
        <w:numPr>
          <w:ilvl w:val="0"/>
          <w:numId w:val="23"/>
        </w:numPr>
        <w:tabs>
          <w:tab w:val="left" w:pos="993"/>
        </w:tabs>
        <w:suppressAutoHyphens/>
        <w:spacing w:line="240" w:lineRule="auto"/>
        <w:ind w:left="993" w:hanging="426"/>
        <w:textAlignment w:val="baseline"/>
        <w:rPr>
          <w:rFonts w:cs="Arial"/>
        </w:rPr>
      </w:pPr>
      <w:r w:rsidRPr="00951A63">
        <w:rPr>
          <w:rFonts w:eastAsia="Arial" w:cs="Arial"/>
        </w:rPr>
        <w:t xml:space="preserve">Zleceniobiorca będzie przesyłać faktury drogą elektroniczną jako załącznik do </w:t>
      </w:r>
      <w:r w:rsidRPr="00951A63">
        <w:rPr>
          <w:rFonts w:eastAsia="Arial" w:cs="Arial"/>
        </w:rPr>
        <w:lastRenderedPageBreak/>
        <w:t xml:space="preserve">wiadomości w postaci zabezpieczonego przed edycją pliku w formacie PDF przy zapewnieniu ich autentyczności pochodzenia, integralności treści i czytelności; </w:t>
      </w:r>
    </w:p>
    <w:p w14:paraId="4D686366" w14:textId="77777777" w:rsidR="00273CFC" w:rsidRPr="00314343" w:rsidRDefault="009F4BD0" w:rsidP="001447CB">
      <w:pPr>
        <w:widowControl w:val="0"/>
        <w:numPr>
          <w:ilvl w:val="0"/>
          <w:numId w:val="23"/>
        </w:numPr>
        <w:tabs>
          <w:tab w:val="left" w:pos="0"/>
          <w:tab w:val="left" w:pos="993"/>
        </w:tabs>
        <w:suppressAutoHyphens/>
        <w:spacing w:line="240" w:lineRule="auto"/>
        <w:ind w:left="993" w:hanging="426"/>
        <w:textAlignment w:val="baseline"/>
        <w:rPr>
          <w:rFonts w:cs="Arial"/>
        </w:rPr>
      </w:pPr>
      <w:r w:rsidRPr="00951A63">
        <w:rPr>
          <w:rFonts w:eastAsia="Arial" w:cs="Arial"/>
          <w:kern w:val="2"/>
          <w:lang w:bidi="en-US"/>
        </w:rPr>
        <w:t>Fakturę uważa się za doręczoną w dniu kiedy wiadomość zostanie poprawnie doręczona do urządzeń brzegowych Zleceniodawcy na adres: efaktura@pgnig.pl;</w:t>
      </w:r>
    </w:p>
    <w:p w14:paraId="4D686367" w14:textId="77777777" w:rsidR="00273CFC" w:rsidRPr="00314343" w:rsidRDefault="009F4BD0" w:rsidP="001447CB">
      <w:pPr>
        <w:widowControl w:val="0"/>
        <w:numPr>
          <w:ilvl w:val="0"/>
          <w:numId w:val="23"/>
        </w:numPr>
        <w:tabs>
          <w:tab w:val="left" w:pos="0"/>
          <w:tab w:val="left" w:pos="993"/>
        </w:tabs>
        <w:suppressAutoHyphens/>
        <w:spacing w:line="240" w:lineRule="auto"/>
        <w:ind w:left="993" w:hanging="426"/>
        <w:textAlignment w:val="baseline"/>
        <w:rPr>
          <w:rFonts w:cs="Arial"/>
        </w:rPr>
      </w:pPr>
      <w:r w:rsidRPr="00951A63">
        <w:rPr>
          <w:rFonts w:eastAsia="Arial" w:cs="Arial"/>
          <w:kern w:val="2"/>
          <w:lang w:bidi="en-US"/>
        </w:rPr>
        <w:t>Zmiana w/w adresów następuje w drodze zawiadomienia pisemnego na adres siedziby drugiej Strony lub wysłanego w formie dokumentowej za pośrednictwem poczty elektronicznej, na adresy e – mail wskazane w § 7 ust. 1 Umowy i jest skuteczna od następnego dnia roboczego po dacie doręczenia zawiadomienia. Do czasu skutecznego zawiadomienia o zmianie adresu e-mail, faktury wysłane na dotychczasowy adres uznaje się za skutecznie doręczone;</w:t>
      </w:r>
    </w:p>
    <w:p w14:paraId="4D686368" w14:textId="77777777" w:rsidR="00273CFC" w:rsidRPr="00314343" w:rsidRDefault="009F4BD0" w:rsidP="001447CB">
      <w:pPr>
        <w:widowControl w:val="0"/>
        <w:numPr>
          <w:ilvl w:val="0"/>
          <w:numId w:val="23"/>
        </w:numPr>
        <w:tabs>
          <w:tab w:val="left" w:pos="0"/>
          <w:tab w:val="left" w:pos="993"/>
        </w:tabs>
        <w:suppressAutoHyphens/>
        <w:spacing w:line="240" w:lineRule="auto"/>
        <w:ind w:left="993" w:hanging="426"/>
        <w:textAlignment w:val="baseline"/>
        <w:rPr>
          <w:rFonts w:cs="Arial"/>
        </w:rPr>
      </w:pPr>
      <w:r w:rsidRPr="00951A63">
        <w:rPr>
          <w:rFonts w:eastAsia="Arial" w:cs="Arial"/>
        </w:rPr>
        <w:t xml:space="preserve">Zleceniodawca </w:t>
      </w:r>
      <w:r w:rsidRPr="00951A63">
        <w:rPr>
          <w:rFonts w:eastAsia="Arial" w:cs="Arial"/>
          <w:kern w:val="2"/>
          <w:lang w:bidi="en-US"/>
        </w:rPr>
        <w:t>ma prawo do cofnięcia wynikającej z niniejszej Umowy zgody na wystawiania faktur w postaci elektronicznej, w formie pisemnej lub dokumentowej na adres, e – mail, o którym mowa w § 7 ust. 1 lit b). W razie cofnięcia przez Zleceniodawcę zgody, Zleceniobiorca traci prawo do wystawiania faktur w formie PDF i przesyłania ich drogą elektroniczną w terminie od następnego dnia roboczego po dniu, w którym otrzymał zawiadomienie;</w:t>
      </w:r>
    </w:p>
    <w:p w14:paraId="4D686369" w14:textId="77777777" w:rsidR="00273CFC" w:rsidRPr="00314343" w:rsidRDefault="009F4BD0" w:rsidP="001447CB">
      <w:pPr>
        <w:widowControl w:val="0"/>
        <w:numPr>
          <w:ilvl w:val="0"/>
          <w:numId w:val="23"/>
        </w:numPr>
        <w:tabs>
          <w:tab w:val="left" w:pos="0"/>
          <w:tab w:val="left" w:pos="993"/>
        </w:tabs>
        <w:suppressAutoHyphens/>
        <w:spacing w:line="240" w:lineRule="auto"/>
        <w:ind w:left="993" w:hanging="426"/>
        <w:textAlignment w:val="baseline"/>
        <w:rPr>
          <w:rFonts w:cs="Arial"/>
        </w:rPr>
      </w:pPr>
      <w:r w:rsidRPr="00951A63">
        <w:rPr>
          <w:rFonts w:eastAsia="Arial" w:cs="Arial"/>
          <w:kern w:val="2"/>
          <w:lang w:bidi="en-US"/>
        </w:rPr>
        <w:t xml:space="preserve">Faktury przesłane z naruszeniem ww. zasad dotyczących ich elektronicznego wystawiania i przesyłania, uważa się za niedoręczone. </w:t>
      </w:r>
    </w:p>
    <w:p w14:paraId="4D68636A" w14:textId="3BC128EA" w:rsidR="00273CFC" w:rsidRPr="00951A63" w:rsidRDefault="00F02784" w:rsidP="000104DC">
      <w:pPr>
        <w:spacing w:line="260" w:lineRule="exact"/>
        <w:ind w:left="567" w:hanging="567"/>
        <w:rPr>
          <w:rFonts w:eastAsia="Arial" w:cs="Arial"/>
        </w:rPr>
      </w:pPr>
      <w:r w:rsidRPr="000E61A8">
        <w:rPr>
          <w:rFonts w:eastAsia="Arial" w:cs="Arial"/>
        </w:rPr>
        <w:t>5</w:t>
      </w:r>
      <w:r w:rsidR="009F4BD0" w:rsidRPr="00951A63">
        <w:rPr>
          <w:rFonts w:eastAsia="Arial" w:cs="Arial"/>
        </w:rPr>
        <w:t>.</w:t>
      </w:r>
      <w:r w:rsidR="009F4BD0" w:rsidRPr="00992F64">
        <w:rPr>
          <w:rFonts w:cs="Arial"/>
          <w:szCs w:val="22"/>
        </w:rPr>
        <w:tab/>
      </w:r>
      <w:r w:rsidR="009F4BD0" w:rsidRPr="00951A63">
        <w:rPr>
          <w:rFonts w:eastAsia="Arial" w:cs="Arial"/>
        </w:rPr>
        <w:t>W przypadku opóźnienia w zapłacie wynagrodzenia, Zleceniobiorcy przysługuje prawo do naliczenia odsetek ustawowych z tytułu nieterminowego regulowania płatności.</w:t>
      </w:r>
    </w:p>
    <w:p w14:paraId="4D68636F" w14:textId="775B7DA1" w:rsidR="00273CFC" w:rsidRPr="00951A63" w:rsidRDefault="000104DC" w:rsidP="00B62A87">
      <w:pPr>
        <w:spacing w:line="260" w:lineRule="exact"/>
        <w:ind w:left="567" w:hanging="567"/>
        <w:rPr>
          <w:rFonts w:eastAsia="Arial" w:cs="Arial"/>
        </w:rPr>
      </w:pPr>
      <w:r>
        <w:rPr>
          <w:rFonts w:eastAsia="Arial" w:cs="Arial"/>
        </w:rPr>
        <w:t>6</w:t>
      </w:r>
      <w:r w:rsidR="009F4BD0" w:rsidRPr="00951A63">
        <w:rPr>
          <w:rFonts w:eastAsia="Arial" w:cs="Arial"/>
        </w:rPr>
        <w:t>.</w:t>
      </w:r>
      <w:r w:rsidR="009F4BD0" w:rsidRPr="00314343">
        <w:rPr>
          <w:rFonts w:cs="Arial"/>
          <w:szCs w:val="20"/>
        </w:rPr>
        <w:tab/>
      </w:r>
      <w:r w:rsidR="009F4BD0" w:rsidRPr="00951A63">
        <w:rPr>
          <w:rFonts w:eastAsia="Arial" w:cs="Arial"/>
        </w:rPr>
        <w:t>Zleceniobiorca</w:t>
      </w:r>
      <w:r w:rsidR="009F4BD0" w:rsidRPr="00951A63">
        <w:rPr>
          <w:rFonts w:eastAsia="Arial" w:cs="Arial"/>
          <w:lang w:eastAsia="x-none"/>
        </w:rPr>
        <w:t xml:space="preserve"> zobowiązuje się do zamieszczenia na fakturach właściwy, obowiązujący w dacie wystawienia faktury, symbol kwalifikacji statystycznej Polskiej Klasyfikacji Wyrobów i Usług 2015 albo CN (Nomenklatura scalona).</w:t>
      </w:r>
    </w:p>
    <w:p w14:paraId="4D686370" w14:textId="0BEF9323" w:rsidR="00273CFC" w:rsidRPr="00951A63" w:rsidRDefault="000104DC" w:rsidP="00951A63">
      <w:pPr>
        <w:spacing w:line="260" w:lineRule="exact"/>
        <w:ind w:left="567" w:hanging="567"/>
        <w:rPr>
          <w:rFonts w:eastAsia="Arial" w:cs="Arial"/>
        </w:rPr>
      </w:pPr>
      <w:r>
        <w:rPr>
          <w:rFonts w:eastAsia="Arial" w:cs="Arial"/>
          <w:lang w:eastAsia="x-none"/>
        </w:rPr>
        <w:t>7</w:t>
      </w:r>
      <w:r w:rsidR="009F4BD0" w:rsidRPr="00951A63">
        <w:rPr>
          <w:rFonts w:eastAsia="Arial" w:cs="Arial"/>
          <w:lang w:eastAsia="x-none"/>
        </w:rPr>
        <w:t>.</w:t>
      </w:r>
      <w:r w:rsidR="009F4BD0" w:rsidRPr="00314343">
        <w:rPr>
          <w:rFonts w:cs="Arial"/>
          <w:lang w:eastAsia="x-none"/>
        </w:rPr>
        <w:tab/>
      </w:r>
      <w:r w:rsidR="009F4BD0" w:rsidRPr="00951A63">
        <w:rPr>
          <w:rFonts w:eastAsia="Arial" w:cs="Arial"/>
        </w:rPr>
        <w:t xml:space="preserve">Zleceniodawca oświadcza, że posiada status Dużego przedsiębiorcy, w rozumieniu ustawy z dnia 8 marca 2013 r. o przeciwdziałaniu nadmiernym opóźnieniom </w:t>
      </w:r>
      <w:r w:rsidR="009F4BD0" w:rsidRPr="00314343">
        <w:rPr>
          <w:rFonts w:cs="Arial"/>
        </w:rPr>
        <w:br/>
      </w:r>
      <w:r w:rsidR="009F4BD0" w:rsidRPr="00951A63">
        <w:rPr>
          <w:rFonts w:eastAsia="Arial" w:cs="Arial"/>
        </w:rPr>
        <w:t>w transakcjach handlowych.</w:t>
      </w:r>
    </w:p>
    <w:p w14:paraId="4D686371" w14:textId="044953F2" w:rsidR="00273CFC" w:rsidRPr="00951A63" w:rsidRDefault="000104DC" w:rsidP="00951A63">
      <w:pPr>
        <w:spacing w:line="260" w:lineRule="exact"/>
        <w:ind w:left="567" w:hanging="567"/>
        <w:rPr>
          <w:rFonts w:eastAsia="Arial" w:cs="Arial"/>
        </w:rPr>
      </w:pPr>
      <w:r>
        <w:rPr>
          <w:rFonts w:eastAsia="Arial" w:cs="Arial"/>
        </w:rPr>
        <w:t>8</w:t>
      </w:r>
      <w:r w:rsidR="009F4BD0" w:rsidRPr="00951A63">
        <w:rPr>
          <w:rFonts w:eastAsia="Arial" w:cs="Arial"/>
        </w:rPr>
        <w:t>.</w:t>
      </w:r>
      <w:r w:rsidR="009F4BD0" w:rsidRPr="00314343">
        <w:rPr>
          <w:rFonts w:cs="Arial"/>
        </w:rPr>
        <w:tab/>
      </w:r>
      <w:r w:rsidR="009F4BD0" w:rsidRPr="00951A63">
        <w:rPr>
          <w:rFonts w:eastAsia="Arial" w:cs="Arial"/>
        </w:rPr>
        <w:t xml:space="preserve">Zleceniobiorca oświadcza, iż posiada status </w:t>
      </w:r>
      <w:r w:rsidR="009F4BD0" w:rsidRPr="0B10F9EB">
        <w:rPr>
          <w:rFonts w:eastAsia="Arial" w:cs="Arial"/>
          <w:i/>
          <w:iCs/>
        </w:rPr>
        <w:t>mikro /małego /średniego / dużego</w:t>
      </w:r>
      <w:r w:rsidR="009F4BD0" w:rsidRPr="00951A63">
        <w:rPr>
          <w:rFonts w:eastAsia="Arial" w:cs="Arial"/>
        </w:rPr>
        <w:t xml:space="preserve"> przedsiębiorcy, w rozumieniu ustawy z dnia 8 marca 2013 r. o przeciwdziałaniu nadmiernym opóźnieniom w transakcjach handlowych.</w:t>
      </w:r>
    </w:p>
    <w:p w14:paraId="3B8C3BA0" w14:textId="0C261780" w:rsidR="00A12274" w:rsidRPr="00C81380" w:rsidRDefault="000104DC" w:rsidP="00C81380">
      <w:pPr>
        <w:tabs>
          <w:tab w:val="left" w:pos="0"/>
        </w:tabs>
        <w:spacing w:line="240" w:lineRule="auto"/>
        <w:ind w:left="567" w:hanging="567"/>
        <w:rPr>
          <w:rFonts w:cs="Arial"/>
        </w:rPr>
      </w:pPr>
      <w:r>
        <w:rPr>
          <w:rFonts w:cs="Arial"/>
        </w:rPr>
        <w:t>9</w:t>
      </w:r>
      <w:r w:rsidR="00A12274" w:rsidRPr="000E61A8">
        <w:rPr>
          <w:rFonts w:cs="Arial"/>
        </w:rPr>
        <w:t>.</w:t>
      </w:r>
      <w:r w:rsidR="00A12274" w:rsidRPr="00992F64">
        <w:rPr>
          <w:rFonts w:cs="Arial"/>
          <w:szCs w:val="22"/>
        </w:rPr>
        <w:tab/>
      </w:r>
      <w:r w:rsidR="004A7EA7" w:rsidRPr="000E61A8">
        <w:rPr>
          <w:rFonts w:cs="Arial"/>
        </w:rPr>
        <w:t xml:space="preserve">Zleceniobiorca </w:t>
      </w:r>
      <w:r w:rsidR="00A12274" w:rsidRPr="000E61A8">
        <w:rPr>
          <w:rFonts w:cs="Arial"/>
        </w:rPr>
        <w:t xml:space="preserve">zobowiązuje się do wykonywania obowiązków określonych w treści </w:t>
      </w:r>
      <w:r w:rsidR="00A12274" w:rsidRPr="000E61A8">
        <w:rPr>
          <w:rFonts w:cs="Arial"/>
          <w:b/>
          <w:bCs/>
        </w:rPr>
        <w:t>załącznika nr</w:t>
      </w:r>
      <w:r w:rsidR="00992F64" w:rsidRPr="000E61A8">
        <w:rPr>
          <w:rFonts w:cs="Arial"/>
          <w:b/>
          <w:bCs/>
        </w:rPr>
        <w:t xml:space="preserve"> </w:t>
      </w:r>
      <w:r w:rsidR="00BF729E" w:rsidRPr="000E61A8">
        <w:rPr>
          <w:rFonts w:cs="Arial"/>
          <w:b/>
          <w:bCs/>
        </w:rPr>
        <w:t>6</w:t>
      </w:r>
      <w:r w:rsidR="00A12274" w:rsidRPr="000E61A8">
        <w:rPr>
          <w:rFonts w:cs="Arial"/>
        </w:rPr>
        <w:t xml:space="preserve"> do umowy - klauzul podatkowych ORLEN S.A., które stanowią integralną część Umowy.</w:t>
      </w:r>
    </w:p>
    <w:p w14:paraId="0DD82BBD" w14:textId="2C604B65" w:rsidR="00A12274" w:rsidRPr="00C81380" w:rsidRDefault="000104DC" w:rsidP="00C81380">
      <w:pPr>
        <w:tabs>
          <w:tab w:val="left" w:pos="0"/>
        </w:tabs>
        <w:spacing w:line="240" w:lineRule="auto"/>
        <w:ind w:left="567" w:hanging="567"/>
        <w:rPr>
          <w:rFonts w:cs="Arial"/>
        </w:rPr>
      </w:pPr>
      <w:r>
        <w:rPr>
          <w:rFonts w:cs="Arial"/>
        </w:rPr>
        <w:t>10</w:t>
      </w:r>
      <w:r w:rsidR="00A12274" w:rsidRPr="00C81380">
        <w:rPr>
          <w:rFonts w:cs="Arial"/>
        </w:rPr>
        <w:t>.</w:t>
      </w:r>
      <w:r w:rsidR="00A12274" w:rsidRPr="00992F64">
        <w:rPr>
          <w:rFonts w:cs="Arial"/>
          <w:szCs w:val="22"/>
        </w:rPr>
        <w:tab/>
      </w:r>
      <w:r w:rsidR="00A12274" w:rsidRPr="00C81380">
        <w:rPr>
          <w:rFonts w:cs="Arial"/>
        </w:rPr>
        <w:t xml:space="preserve">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sidR="00A12274" w:rsidRPr="00C81380">
        <w:rPr>
          <w:rFonts w:cs="Arial"/>
        </w:rPr>
        <w:t>KSeF</w:t>
      </w:r>
      <w:proofErr w:type="spellEnd"/>
      <w:r w:rsidR="00A12274" w:rsidRPr="00C81380">
        <w:rPr>
          <w:rFonts w:cs="Aria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3912B77E" w14:textId="05393D9D" w:rsidR="00A12274" w:rsidRPr="00C81380" w:rsidRDefault="00A12274" w:rsidP="00C81380">
      <w:pPr>
        <w:tabs>
          <w:tab w:val="left" w:pos="0"/>
        </w:tabs>
        <w:spacing w:line="240" w:lineRule="auto"/>
        <w:ind w:left="567" w:hanging="567"/>
        <w:rPr>
          <w:rFonts w:cs="Arial"/>
        </w:rPr>
      </w:pPr>
      <w:r w:rsidRPr="00C81380">
        <w:rPr>
          <w:rFonts w:cs="Arial"/>
        </w:rPr>
        <w:t>1</w:t>
      </w:r>
      <w:r w:rsidR="000104DC">
        <w:rPr>
          <w:rFonts w:cs="Arial"/>
        </w:rPr>
        <w:t>1</w:t>
      </w:r>
      <w:r w:rsidRPr="00C81380">
        <w:rPr>
          <w:rFonts w:cs="Arial"/>
        </w:rPr>
        <w:t>.</w:t>
      </w:r>
      <w:r w:rsidRPr="00992F64">
        <w:rPr>
          <w:rFonts w:cs="Arial"/>
          <w:szCs w:val="22"/>
        </w:rPr>
        <w:tab/>
      </w:r>
      <w:r w:rsidRPr="00C81380">
        <w:rPr>
          <w:rFonts w:cs="Arial"/>
        </w:rPr>
        <w:t xml:space="preserve">Wykonawca wystawi i udostępni Zamawiającemu fakturę z wykorzystaniem </w:t>
      </w:r>
      <w:proofErr w:type="spellStart"/>
      <w:r w:rsidRPr="00C81380">
        <w:rPr>
          <w:rFonts w:cs="Arial"/>
        </w:rPr>
        <w:t>KSeF</w:t>
      </w:r>
      <w:proofErr w:type="spellEnd"/>
      <w:r w:rsidRPr="00C81380">
        <w:rPr>
          <w:rFonts w:cs="Arial"/>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1E1641B4" w14:textId="37526517" w:rsidR="00A12274" w:rsidRPr="00C81380" w:rsidRDefault="00A12274" w:rsidP="00C81380">
      <w:pPr>
        <w:tabs>
          <w:tab w:val="left" w:pos="0"/>
        </w:tabs>
        <w:spacing w:line="240" w:lineRule="auto"/>
        <w:ind w:left="567" w:hanging="567"/>
        <w:rPr>
          <w:rFonts w:cs="Arial"/>
        </w:rPr>
      </w:pPr>
      <w:r w:rsidRPr="000E61A8">
        <w:rPr>
          <w:rFonts w:cs="Arial"/>
        </w:rPr>
        <w:t>1</w:t>
      </w:r>
      <w:r w:rsidR="000104DC">
        <w:rPr>
          <w:rFonts w:cs="Arial"/>
        </w:rPr>
        <w:t>2</w:t>
      </w:r>
      <w:r w:rsidRPr="000E61A8">
        <w:rPr>
          <w:rFonts w:cs="Arial"/>
        </w:rPr>
        <w:t>.</w:t>
      </w:r>
      <w:r w:rsidRPr="00992F64">
        <w:rPr>
          <w:rFonts w:cs="Arial"/>
          <w:szCs w:val="22"/>
        </w:rPr>
        <w:tab/>
      </w:r>
      <w:r w:rsidRPr="000E61A8">
        <w:rPr>
          <w:rFonts w:cs="Arial"/>
        </w:rPr>
        <w:t>Zapłata należnego Wykonawcy wynagrodzenia nastąpi w oparciu o wystawioną na zasadach określonych w ust. 1</w:t>
      </w:r>
      <w:r w:rsidR="000104DC">
        <w:rPr>
          <w:rFonts w:cs="Arial"/>
        </w:rPr>
        <w:t>1</w:t>
      </w:r>
      <w:r w:rsidRPr="000E61A8">
        <w:rPr>
          <w:rFonts w:cs="Arial"/>
        </w:rPr>
        <w:t xml:space="preserve"> powyżej fakturę, na numer rachunku bankowego i w terminie podanym w ust.3.</w:t>
      </w:r>
    </w:p>
    <w:p w14:paraId="56E36391" w14:textId="6EFCF181" w:rsidR="00A12274" w:rsidRPr="00C81380" w:rsidRDefault="00A12274" w:rsidP="00C81380">
      <w:pPr>
        <w:tabs>
          <w:tab w:val="left" w:pos="0"/>
        </w:tabs>
        <w:spacing w:line="240" w:lineRule="auto"/>
        <w:ind w:left="567" w:hanging="567"/>
        <w:rPr>
          <w:rFonts w:cs="Arial"/>
        </w:rPr>
      </w:pPr>
      <w:r w:rsidRPr="00C81380">
        <w:rPr>
          <w:rFonts w:cs="Arial"/>
        </w:rPr>
        <w:t>1</w:t>
      </w:r>
      <w:r w:rsidR="000104DC">
        <w:rPr>
          <w:rFonts w:cs="Arial"/>
        </w:rPr>
        <w:t>3</w:t>
      </w:r>
      <w:r w:rsidRPr="00C81380">
        <w:rPr>
          <w:rFonts w:cs="Arial"/>
        </w:rPr>
        <w:t>.</w:t>
      </w:r>
      <w:r w:rsidRPr="00992F64">
        <w:rPr>
          <w:rFonts w:cs="Arial"/>
          <w:szCs w:val="22"/>
        </w:rPr>
        <w:tab/>
      </w:r>
      <w:r w:rsidRPr="00C81380">
        <w:rPr>
          <w:rFonts w:cs="Arial"/>
        </w:rPr>
        <w:t xml:space="preserve">Za datę wystawienia faktury ustrukturyzowanej uznaje się datę przesłania faktury przez Wykonawcę do </w:t>
      </w:r>
      <w:proofErr w:type="spellStart"/>
      <w:r w:rsidRPr="00C81380">
        <w:rPr>
          <w:rFonts w:cs="Arial"/>
        </w:rPr>
        <w:t>KSeF</w:t>
      </w:r>
      <w:proofErr w:type="spellEnd"/>
      <w:r w:rsidRPr="00C81380">
        <w:rPr>
          <w:rFonts w:cs="Arial"/>
        </w:rPr>
        <w:t xml:space="preserve">, a w przypadku faktury, o której mowa w art. 106nda ust. 1 lub ust. 16 ustawy o VAT lub faktur wystawianych w okresie awarii lub niedostępności </w:t>
      </w:r>
      <w:proofErr w:type="spellStart"/>
      <w:r w:rsidRPr="00C81380">
        <w:rPr>
          <w:rFonts w:cs="Arial"/>
        </w:rPr>
        <w:t>KSeF</w:t>
      </w:r>
      <w:proofErr w:type="spellEnd"/>
      <w:r w:rsidRPr="00C81380">
        <w:rPr>
          <w:rFonts w:cs="Arial"/>
        </w:rPr>
        <w:t xml:space="preserve"> – datę wystawienia wskazaną przez Wykonawcę na tej fakturze.</w:t>
      </w:r>
    </w:p>
    <w:p w14:paraId="6C6F8EF6" w14:textId="78C9CD02" w:rsidR="00A12274" w:rsidRPr="00C81380" w:rsidRDefault="00A12274" w:rsidP="00C81380">
      <w:pPr>
        <w:tabs>
          <w:tab w:val="left" w:pos="0"/>
        </w:tabs>
        <w:spacing w:line="240" w:lineRule="auto"/>
        <w:ind w:left="567" w:hanging="567"/>
        <w:rPr>
          <w:rFonts w:cs="Arial"/>
        </w:rPr>
      </w:pPr>
      <w:r w:rsidRPr="00C81380">
        <w:rPr>
          <w:rFonts w:cs="Arial"/>
        </w:rPr>
        <w:t>1</w:t>
      </w:r>
      <w:r w:rsidR="000104DC">
        <w:rPr>
          <w:rFonts w:cs="Arial"/>
        </w:rPr>
        <w:t>4</w:t>
      </w:r>
      <w:r w:rsidRPr="00C81380">
        <w:rPr>
          <w:rFonts w:cs="Arial"/>
        </w:rPr>
        <w:t>.</w:t>
      </w:r>
      <w:r w:rsidRPr="00992F64">
        <w:rPr>
          <w:rFonts w:cs="Arial"/>
          <w:szCs w:val="22"/>
        </w:rPr>
        <w:tab/>
      </w:r>
      <w:r w:rsidRPr="00C81380">
        <w:rPr>
          <w:rFonts w:cs="Arial"/>
        </w:rPr>
        <w:t xml:space="preserve">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C81380">
        <w:rPr>
          <w:rFonts w:cs="Arial"/>
        </w:rPr>
        <w:t>KSeF</w:t>
      </w:r>
      <w:proofErr w:type="spellEnd"/>
      <w:r w:rsidRPr="00C81380">
        <w:rPr>
          <w:rFonts w:cs="Arial"/>
        </w:rPr>
        <w:t>.</w:t>
      </w:r>
    </w:p>
    <w:p w14:paraId="0ECC52AE" w14:textId="70CABC56" w:rsidR="00A12274" w:rsidRPr="00C81380" w:rsidRDefault="00A12274" w:rsidP="00C81380">
      <w:pPr>
        <w:tabs>
          <w:tab w:val="left" w:pos="0"/>
        </w:tabs>
        <w:spacing w:line="240" w:lineRule="auto"/>
        <w:ind w:left="567" w:hanging="567"/>
        <w:rPr>
          <w:rFonts w:cs="Arial"/>
          <w:i/>
          <w:iCs/>
        </w:rPr>
      </w:pPr>
      <w:r w:rsidRPr="00C81380">
        <w:rPr>
          <w:rFonts w:cs="Arial"/>
        </w:rPr>
        <w:lastRenderedPageBreak/>
        <w:t>1</w:t>
      </w:r>
      <w:r w:rsidR="000104DC">
        <w:rPr>
          <w:rFonts w:cs="Arial"/>
        </w:rPr>
        <w:t>5</w:t>
      </w:r>
      <w:r w:rsidRPr="00C81380">
        <w:rPr>
          <w:rFonts w:cs="Arial"/>
        </w:rPr>
        <w:t>.</w:t>
      </w:r>
      <w:r w:rsidRPr="00992F64">
        <w:rPr>
          <w:rFonts w:cs="Arial"/>
          <w:szCs w:val="22"/>
        </w:rPr>
        <w:tab/>
      </w:r>
      <w:r w:rsidRPr="00C81380">
        <w:rPr>
          <w:rFonts w:cs="Arial"/>
        </w:rPr>
        <w:t xml:space="preserve">Jeżeli ustawa o VAT dopuszcza możliwość udostępnienia Zamawiającemu faktury w sposób inny niż przy użyciu </w:t>
      </w:r>
      <w:proofErr w:type="spellStart"/>
      <w:r w:rsidRPr="00C81380">
        <w:rPr>
          <w:rFonts w:cs="Arial"/>
        </w:rPr>
        <w:t>KSeF</w:t>
      </w:r>
      <w:proofErr w:type="spellEnd"/>
      <w:r w:rsidRPr="00C81380">
        <w:rPr>
          <w:rFonts w:cs="Arial"/>
        </w:rPr>
        <w:t xml:space="preserve">, taka faktura może zostać doręczona Zamawiającemu na jeden z następujących adresów: </w:t>
      </w:r>
    </w:p>
    <w:p w14:paraId="4F8C927C" w14:textId="77777777" w:rsidR="00A12274" w:rsidRPr="00C81380" w:rsidRDefault="00A12274" w:rsidP="00A12274">
      <w:pPr>
        <w:pStyle w:val="Akapitzlist"/>
        <w:numPr>
          <w:ilvl w:val="1"/>
          <w:numId w:val="23"/>
        </w:numPr>
        <w:tabs>
          <w:tab w:val="clear" w:pos="0"/>
          <w:tab w:val="num" w:pos="1134"/>
        </w:tabs>
        <w:ind w:left="1134" w:hanging="567"/>
        <w:contextualSpacing w:val="0"/>
        <w:jc w:val="both"/>
        <w:rPr>
          <w:rFonts w:ascii="Arial" w:hAnsi="Arial" w:cs="Arial"/>
          <w:sz w:val="22"/>
          <w:szCs w:val="22"/>
        </w:rPr>
      </w:pPr>
      <w:r w:rsidRPr="00C81380">
        <w:rPr>
          <w:rFonts w:ascii="Arial" w:hAnsi="Arial" w:cs="Arial"/>
          <w:sz w:val="22"/>
          <w:szCs w:val="22"/>
        </w:rPr>
        <w:t xml:space="preserve">ORLEN S.A. - Oddział Centralny </w:t>
      </w:r>
      <w:proofErr w:type="spellStart"/>
      <w:r w:rsidRPr="00C81380">
        <w:rPr>
          <w:rFonts w:ascii="Arial" w:hAnsi="Arial" w:cs="Arial"/>
          <w:sz w:val="22"/>
          <w:szCs w:val="22"/>
        </w:rPr>
        <w:t>Upstream</w:t>
      </w:r>
      <w:proofErr w:type="spellEnd"/>
      <w:r w:rsidRPr="00C81380">
        <w:rPr>
          <w:rFonts w:ascii="Arial" w:hAnsi="Arial" w:cs="Arial"/>
          <w:sz w:val="22"/>
          <w:szCs w:val="22"/>
        </w:rPr>
        <w:t xml:space="preserve"> Polska w Warszawie, ul. M. Kasprzaka 25, 01-224 Warszawa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C81380">
        <w:rPr>
          <w:rFonts w:ascii="Arial" w:hAnsi="Arial" w:cs="Arial"/>
          <w:sz w:val="22"/>
          <w:szCs w:val="22"/>
        </w:rPr>
        <w:t>KSeF</w:t>
      </w:r>
      <w:proofErr w:type="spellEnd"/>
      <w:r w:rsidRPr="00C81380">
        <w:rPr>
          <w:rFonts w:ascii="Arial" w:hAnsi="Arial" w:cs="Arial"/>
          <w:sz w:val="22"/>
          <w:szCs w:val="22"/>
        </w:rPr>
        <w:t xml:space="preserve"> – w zależności od tego, która z wymienionych sytuacji nastąpi pierwsza);</w:t>
      </w:r>
    </w:p>
    <w:p w14:paraId="5EDC7E81" w14:textId="77777777" w:rsidR="00A12274" w:rsidRPr="00C81380" w:rsidRDefault="00A12274" w:rsidP="00A12274">
      <w:pPr>
        <w:pStyle w:val="Akapitzlist"/>
        <w:numPr>
          <w:ilvl w:val="1"/>
          <w:numId w:val="23"/>
        </w:numPr>
        <w:tabs>
          <w:tab w:val="clear" w:pos="0"/>
          <w:tab w:val="num" w:pos="1134"/>
        </w:tabs>
        <w:ind w:left="1134" w:hanging="567"/>
        <w:contextualSpacing w:val="0"/>
        <w:jc w:val="both"/>
        <w:rPr>
          <w:rFonts w:ascii="Arial" w:hAnsi="Arial" w:cs="Arial"/>
          <w:sz w:val="22"/>
          <w:szCs w:val="22"/>
        </w:rPr>
      </w:pPr>
      <w:r w:rsidRPr="00C81380">
        <w:rPr>
          <w:rFonts w:ascii="Arial" w:hAnsi="Arial" w:cs="Arial"/>
          <w:sz w:val="22"/>
          <w:szCs w:val="22"/>
        </w:rPr>
        <w:t xml:space="preserve">e-mail: efaktura@pgnig.pl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w:t>
      </w:r>
      <w:proofErr w:type="spellStart"/>
      <w:r w:rsidRPr="00C81380">
        <w:rPr>
          <w:rFonts w:ascii="Arial" w:hAnsi="Arial" w:cs="Arial"/>
          <w:sz w:val="22"/>
          <w:szCs w:val="22"/>
        </w:rPr>
        <w:t>KSeF</w:t>
      </w:r>
      <w:proofErr w:type="spellEnd"/>
      <w:r w:rsidRPr="00C81380">
        <w:rPr>
          <w:rFonts w:ascii="Arial" w:hAnsi="Arial" w:cs="Arial"/>
          <w:sz w:val="22"/>
          <w:szCs w:val="22"/>
        </w:rPr>
        <w:t xml:space="preserve"> – w zależności od tego, która z wymienionych sytuacji nastąpi pierwsza).</w:t>
      </w:r>
    </w:p>
    <w:p w14:paraId="4BEE0470" w14:textId="2CA81DC3" w:rsidR="00A12274" w:rsidRPr="00C81380" w:rsidRDefault="00A12274" w:rsidP="00C81380">
      <w:pPr>
        <w:pStyle w:val="Akapitzlist"/>
        <w:tabs>
          <w:tab w:val="num" w:pos="1440"/>
        </w:tabs>
        <w:ind w:left="567" w:hanging="567"/>
        <w:jc w:val="both"/>
        <w:rPr>
          <w:rFonts w:ascii="Arial" w:hAnsi="Arial" w:cs="Arial"/>
          <w:sz w:val="22"/>
          <w:szCs w:val="22"/>
        </w:rPr>
      </w:pPr>
      <w:r w:rsidRPr="00C81380">
        <w:rPr>
          <w:rFonts w:ascii="Arial" w:hAnsi="Arial" w:cs="Arial"/>
          <w:sz w:val="22"/>
          <w:szCs w:val="22"/>
        </w:rPr>
        <w:t>1</w:t>
      </w:r>
      <w:r w:rsidR="000104DC">
        <w:rPr>
          <w:rFonts w:ascii="Arial" w:hAnsi="Arial" w:cs="Arial"/>
          <w:sz w:val="22"/>
          <w:szCs w:val="22"/>
        </w:rPr>
        <w:t>6</w:t>
      </w:r>
      <w:r w:rsidRPr="00C81380">
        <w:rPr>
          <w:rFonts w:ascii="Arial" w:hAnsi="Arial" w:cs="Arial"/>
          <w:sz w:val="22"/>
          <w:szCs w:val="22"/>
        </w:rPr>
        <w:t>.</w:t>
      </w:r>
      <w:r w:rsidRPr="00C81380">
        <w:rPr>
          <w:rFonts w:ascii="Arial" w:hAnsi="Arial" w:cs="Arial"/>
          <w:sz w:val="22"/>
          <w:szCs w:val="22"/>
        </w:rPr>
        <w:tab/>
        <w:t>Faktura będzie uznana za prawidłowo wystawioną, jeżeli zostanie wystawiona z uwzględnieniem zasad wystawiania faktur określonych w ustawie o VAT.</w:t>
      </w:r>
    </w:p>
    <w:p w14:paraId="052D13E8" w14:textId="7169B2DD" w:rsidR="00A12274" w:rsidRPr="00C81380" w:rsidRDefault="00A12274" w:rsidP="00C81380">
      <w:pPr>
        <w:pStyle w:val="Akapitzlist"/>
        <w:tabs>
          <w:tab w:val="num" w:pos="1440"/>
        </w:tabs>
        <w:ind w:left="567" w:hanging="567"/>
        <w:jc w:val="both"/>
        <w:rPr>
          <w:rFonts w:ascii="Arial" w:hAnsi="Arial" w:cs="Arial"/>
          <w:sz w:val="22"/>
          <w:szCs w:val="22"/>
        </w:rPr>
      </w:pPr>
      <w:r w:rsidRPr="00C81380">
        <w:rPr>
          <w:rFonts w:ascii="Arial" w:hAnsi="Arial" w:cs="Arial"/>
          <w:sz w:val="22"/>
          <w:szCs w:val="22"/>
        </w:rPr>
        <w:t>1</w:t>
      </w:r>
      <w:r w:rsidR="000104DC">
        <w:rPr>
          <w:rFonts w:ascii="Arial" w:hAnsi="Arial" w:cs="Arial"/>
          <w:sz w:val="22"/>
          <w:szCs w:val="22"/>
        </w:rPr>
        <w:t>7</w:t>
      </w:r>
      <w:r w:rsidRPr="00C81380">
        <w:rPr>
          <w:rFonts w:ascii="Arial" w:hAnsi="Arial" w:cs="Arial"/>
          <w:sz w:val="22"/>
          <w:szCs w:val="22"/>
        </w:rPr>
        <w:t>.</w:t>
      </w:r>
      <w:r w:rsidRPr="00C81380">
        <w:rPr>
          <w:rFonts w:ascii="Arial" w:hAnsi="Arial" w:cs="Arial"/>
          <w:sz w:val="22"/>
          <w:szCs w:val="22"/>
        </w:rPr>
        <w:tab/>
        <w:t>Zasady, o których mowa w ust. 1</w:t>
      </w:r>
      <w:r w:rsidR="000104DC">
        <w:rPr>
          <w:rFonts w:ascii="Arial" w:hAnsi="Arial" w:cs="Arial"/>
          <w:sz w:val="22"/>
          <w:szCs w:val="22"/>
        </w:rPr>
        <w:t>4</w:t>
      </w:r>
      <w:r w:rsidRPr="00C81380">
        <w:rPr>
          <w:rFonts w:ascii="Arial" w:hAnsi="Arial" w:cs="Arial"/>
          <w:sz w:val="22"/>
          <w:szCs w:val="22"/>
        </w:rPr>
        <w:t xml:space="preserve"> i 1</w:t>
      </w:r>
      <w:r w:rsidR="000104DC">
        <w:rPr>
          <w:rFonts w:ascii="Arial" w:hAnsi="Arial" w:cs="Arial"/>
          <w:sz w:val="22"/>
          <w:szCs w:val="22"/>
        </w:rPr>
        <w:t>5</w:t>
      </w:r>
      <w:r w:rsidRPr="00C81380">
        <w:rPr>
          <w:rFonts w:ascii="Arial" w:hAnsi="Arial" w:cs="Arial"/>
          <w:sz w:val="22"/>
          <w:szCs w:val="22"/>
        </w:rPr>
        <w:t xml:space="preserve"> powyżej stosuje się odpowiednio do załączników ustrukturyzowanych.</w:t>
      </w:r>
    </w:p>
    <w:p w14:paraId="2D616F3E" w14:textId="7EFFADE2" w:rsidR="00A12274" w:rsidRPr="00C81380" w:rsidRDefault="000104DC" w:rsidP="00C81380">
      <w:pPr>
        <w:pStyle w:val="Akapitzlist"/>
        <w:ind w:left="567" w:hanging="567"/>
        <w:contextualSpacing w:val="0"/>
        <w:jc w:val="both"/>
        <w:rPr>
          <w:rFonts w:ascii="Arial" w:hAnsi="Arial" w:cs="Arial"/>
          <w:sz w:val="22"/>
          <w:szCs w:val="22"/>
        </w:rPr>
      </w:pPr>
      <w:r>
        <w:rPr>
          <w:rFonts w:ascii="Arial" w:hAnsi="Arial" w:cs="Arial"/>
          <w:sz w:val="22"/>
          <w:szCs w:val="22"/>
        </w:rPr>
        <w:t>18</w:t>
      </w:r>
      <w:r w:rsidR="00A12274" w:rsidRPr="00C81380">
        <w:rPr>
          <w:rFonts w:ascii="Arial" w:hAnsi="Arial" w:cs="Arial"/>
          <w:sz w:val="22"/>
          <w:szCs w:val="22"/>
        </w:rPr>
        <w:t>.</w:t>
      </w:r>
      <w:r w:rsidR="00A12274" w:rsidRPr="00C81380">
        <w:rPr>
          <w:rFonts w:ascii="Arial" w:hAnsi="Arial" w:cs="Arial"/>
          <w:sz w:val="22"/>
          <w:szCs w:val="22"/>
        </w:rPr>
        <w:tab/>
        <w:t xml:space="preserve">Załączniki do faktur, które nie będą załącznikami ustrukturyzowanymi (tj. nie będą stanowić integralnej części faktury i nie będą doręczone przy użyciu </w:t>
      </w:r>
      <w:proofErr w:type="spellStart"/>
      <w:r w:rsidR="00A12274" w:rsidRPr="00C81380">
        <w:rPr>
          <w:rFonts w:ascii="Arial" w:hAnsi="Arial" w:cs="Arial"/>
          <w:sz w:val="22"/>
          <w:szCs w:val="22"/>
        </w:rPr>
        <w:t>KSeF</w:t>
      </w:r>
      <w:proofErr w:type="spellEnd"/>
      <w:r w:rsidR="00A12274" w:rsidRPr="00C81380">
        <w:rPr>
          <w:rFonts w:ascii="Arial" w:hAnsi="Arial" w:cs="Arial"/>
          <w:sz w:val="22"/>
          <w:szCs w:val="22"/>
        </w:rPr>
        <w:t xml:space="preserve">) zostaną doręczone na adres podany w § 7 ust. 1 </w:t>
      </w:r>
      <w:proofErr w:type="spellStart"/>
      <w:r w:rsidR="00A12274" w:rsidRPr="00C81380">
        <w:rPr>
          <w:rFonts w:ascii="Arial" w:hAnsi="Arial" w:cs="Arial"/>
          <w:sz w:val="22"/>
          <w:szCs w:val="22"/>
        </w:rPr>
        <w:t>lit.a</w:t>
      </w:r>
      <w:proofErr w:type="spellEnd"/>
      <w:r w:rsidR="00A12274" w:rsidRPr="00C81380">
        <w:rPr>
          <w:rFonts w:ascii="Arial" w:hAnsi="Arial" w:cs="Arial"/>
          <w:sz w:val="22"/>
          <w:szCs w:val="22"/>
        </w:rPr>
        <w:t xml:space="preserve"> ) przy czym w temacie wiadomości e-mail, w której przesyłany będzie załącznik należy obowiązkowo wpisać nr </w:t>
      </w:r>
      <w:proofErr w:type="spellStart"/>
      <w:r w:rsidR="00A12274" w:rsidRPr="00C81380">
        <w:rPr>
          <w:rFonts w:ascii="Arial" w:hAnsi="Arial" w:cs="Arial"/>
          <w:sz w:val="22"/>
          <w:szCs w:val="22"/>
        </w:rPr>
        <w:t>KSeF</w:t>
      </w:r>
      <w:proofErr w:type="spellEnd"/>
      <w:r w:rsidR="00A12274" w:rsidRPr="00C81380">
        <w:rPr>
          <w:rFonts w:ascii="Arial" w:hAnsi="Arial" w:cs="Arial"/>
          <w:sz w:val="22"/>
          <w:szCs w:val="22"/>
        </w:rPr>
        <w:t xml:space="preserve"> faktury, której dotyczy przesłany załącznik</w:t>
      </w:r>
      <w:r>
        <w:rPr>
          <w:rFonts w:ascii="Arial" w:hAnsi="Arial" w:cs="Arial"/>
          <w:sz w:val="22"/>
          <w:szCs w:val="22"/>
        </w:rPr>
        <w:t>,</w:t>
      </w:r>
      <w:r w:rsidR="00A12274" w:rsidRPr="00C81380">
        <w:rPr>
          <w:rFonts w:ascii="Arial" w:hAnsi="Arial" w:cs="Arial"/>
          <w:sz w:val="22"/>
          <w:szCs w:val="22"/>
        </w:rPr>
        <w:t xml:space="preserve"> a jeśli faktura została wystawiona w trybie awarii lub niedostępności wówczas numeru </w:t>
      </w:r>
      <w:proofErr w:type="spellStart"/>
      <w:r w:rsidR="00A12274" w:rsidRPr="00C81380">
        <w:rPr>
          <w:rFonts w:ascii="Arial" w:hAnsi="Arial" w:cs="Arial"/>
          <w:sz w:val="22"/>
          <w:szCs w:val="22"/>
        </w:rPr>
        <w:t>KSeF</w:t>
      </w:r>
      <w:proofErr w:type="spellEnd"/>
      <w:r w:rsidR="00A12274" w:rsidRPr="00C81380">
        <w:rPr>
          <w:rFonts w:ascii="Arial" w:hAnsi="Arial" w:cs="Arial"/>
          <w:sz w:val="22"/>
          <w:szCs w:val="22"/>
        </w:rPr>
        <w:t xml:space="preserve"> nie należy podawać - należy wskazać nr faktury.</w:t>
      </w:r>
    </w:p>
    <w:p w14:paraId="4D686389" w14:textId="1CD21C78" w:rsidR="003D0911" w:rsidRPr="00C81380" w:rsidRDefault="009F4BD0" w:rsidP="00C81380">
      <w:pPr>
        <w:tabs>
          <w:tab w:val="left" w:pos="0"/>
        </w:tabs>
        <w:spacing w:line="240" w:lineRule="auto"/>
        <w:ind w:left="426" w:hanging="426"/>
        <w:rPr>
          <w:rFonts w:cs="Arial"/>
          <w:b/>
          <w:bCs/>
          <w:i/>
          <w:iCs/>
        </w:rPr>
      </w:pPr>
      <w:r w:rsidRPr="00C81380">
        <w:rPr>
          <w:rFonts w:cs="Arial"/>
          <w:b/>
          <w:bCs/>
          <w:i/>
          <w:iCs/>
        </w:rPr>
        <w:t xml:space="preserve">WARIANT nr 2 </w:t>
      </w:r>
    </w:p>
    <w:p w14:paraId="4D68638B" w14:textId="4A6594A2" w:rsidR="003D0911" w:rsidRPr="00C81380" w:rsidRDefault="009F4BD0" w:rsidP="00C81380">
      <w:pPr>
        <w:tabs>
          <w:tab w:val="left" w:pos="0"/>
        </w:tabs>
        <w:spacing w:line="240" w:lineRule="auto"/>
        <w:rPr>
          <w:rFonts w:cs="Arial"/>
        </w:rPr>
      </w:pPr>
      <w:r w:rsidRPr="7A9FA194">
        <w:rPr>
          <w:rFonts w:cs="Arial"/>
          <w:i/>
          <w:iCs/>
        </w:rPr>
        <w:t>dotyczy wyłącznie sytuacji, gdy w ramach postępowania weźmie/wezmą udział wyłącznie</w:t>
      </w:r>
      <w:r w:rsidR="00992F64" w:rsidRPr="7A9FA194">
        <w:rPr>
          <w:rFonts w:cs="Arial"/>
          <w:i/>
          <w:iCs/>
        </w:rPr>
        <w:t xml:space="preserve"> </w:t>
      </w:r>
      <w:r w:rsidRPr="7A9FA194">
        <w:rPr>
          <w:rFonts w:cs="Arial"/>
          <w:i/>
          <w:iCs/>
        </w:rPr>
        <w:t>podmiot/podmioty z GK Kupującego. Zapisy do uzgodnienia w toku negocjacji, zgodnie z zapisami pkt 2.2. lit b) Specyfikacji Warunków Zamówienia</w:t>
      </w:r>
      <w:r w:rsidRPr="00535941">
        <w:rPr>
          <w:rFonts w:cs="Arial"/>
        </w:rPr>
        <w:t>.</w:t>
      </w:r>
    </w:p>
    <w:p w14:paraId="4D68638E" w14:textId="77777777" w:rsidR="00273CFC" w:rsidRPr="00951A63" w:rsidRDefault="00273CFC" w:rsidP="00951A63">
      <w:pPr>
        <w:spacing w:line="240" w:lineRule="auto"/>
        <w:rPr>
          <w:rFonts w:eastAsia="Arial" w:cs="Arial"/>
        </w:rPr>
      </w:pPr>
    </w:p>
    <w:p w14:paraId="4D68638F"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6</w:t>
      </w:r>
      <w:r w:rsidR="00153648" w:rsidRPr="00951A63">
        <w:rPr>
          <w:rFonts w:eastAsia="Arial" w:cs="Arial"/>
          <w:b/>
          <w:bCs/>
          <w:lang w:val="x-none" w:eastAsia="x-none"/>
        </w:rPr>
        <w:t xml:space="preserve"> Zabezpieczenie należytego wykonania umowy</w:t>
      </w:r>
    </w:p>
    <w:p w14:paraId="4D686390" w14:textId="6024A2B4" w:rsidR="00273CFC" w:rsidRPr="00314343" w:rsidRDefault="009F4BD0" w:rsidP="001447CB">
      <w:pPr>
        <w:numPr>
          <w:ilvl w:val="0"/>
          <w:numId w:val="4"/>
        </w:numPr>
        <w:tabs>
          <w:tab w:val="clear" w:pos="720"/>
          <w:tab w:val="num" w:pos="567"/>
        </w:tabs>
        <w:spacing w:line="240" w:lineRule="auto"/>
        <w:ind w:left="567" w:hanging="567"/>
      </w:pPr>
      <w:r w:rsidRPr="00951A63">
        <w:rPr>
          <w:rFonts w:eastAsia="Arial" w:cs="Arial"/>
        </w:rPr>
        <w:t>Najpóźniej w dniu zawarcia umowy Zleceniobiorca zobowiązuje się do ustanowienia na rzecz Zleceniodawcy i przedłożenia Zleceniodawcy zabezpieczenia należytego wykonania umowy, w tym obowiązków wynikających z gwarancji</w:t>
      </w:r>
      <w:r w:rsidR="00992F64">
        <w:rPr>
          <w:rFonts w:eastAsia="Arial" w:cs="Arial"/>
        </w:rPr>
        <w:t xml:space="preserve"> jakości</w:t>
      </w:r>
      <w:r w:rsidR="00B9320A">
        <w:rPr>
          <w:rFonts w:eastAsia="Arial" w:cs="Arial"/>
        </w:rPr>
        <w:t xml:space="preserve">, </w:t>
      </w:r>
      <w:r w:rsidRPr="00951A63">
        <w:rPr>
          <w:rFonts w:eastAsia="Arial" w:cs="Arial"/>
        </w:rPr>
        <w:t xml:space="preserve">w wysokości </w:t>
      </w:r>
      <w:r w:rsidR="006F1B93" w:rsidRPr="0B10F9EB">
        <w:rPr>
          <w:rFonts w:eastAsia="Arial" w:cs="Arial"/>
          <w:i/>
          <w:iCs/>
        </w:rPr>
        <w:t>8</w:t>
      </w:r>
      <w:r w:rsidR="002F2F23" w:rsidRPr="0B10F9EB">
        <w:rPr>
          <w:rFonts w:eastAsia="Arial" w:cs="Arial"/>
          <w:i/>
          <w:iCs/>
        </w:rPr>
        <w:t> </w:t>
      </w:r>
      <w:r w:rsidRPr="0B10F9EB">
        <w:rPr>
          <w:rFonts w:eastAsia="Arial" w:cs="Arial"/>
          <w:i/>
          <w:iCs/>
        </w:rPr>
        <w:t xml:space="preserve">000,00 zł za część I, </w:t>
      </w:r>
      <w:r w:rsidR="006F1B93" w:rsidRPr="0B10F9EB">
        <w:rPr>
          <w:rFonts w:eastAsia="Arial" w:cs="Arial"/>
          <w:i/>
          <w:iCs/>
        </w:rPr>
        <w:t>22</w:t>
      </w:r>
      <w:r w:rsidRPr="0B10F9EB">
        <w:rPr>
          <w:rFonts w:eastAsia="Arial" w:cs="Arial"/>
          <w:i/>
          <w:iCs/>
        </w:rPr>
        <w:t xml:space="preserve">00 zł za część II, </w:t>
      </w:r>
      <w:r w:rsidR="006F1B93" w:rsidRPr="0B10F9EB">
        <w:rPr>
          <w:rFonts w:eastAsia="Arial" w:cs="Arial"/>
          <w:i/>
          <w:iCs/>
        </w:rPr>
        <w:t>24</w:t>
      </w:r>
      <w:r w:rsidR="002F2F23" w:rsidRPr="0B10F9EB">
        <w:rPr>
          <w:rFonts w:eastAsia="Arial" w:cs="Arial"/>
          <w:i/>
          <w:iCs/>
        </w:rPr>
        <w:t>00</w:t>
      </w:r>
      <w:r w:rsidRPr="0B10F9EB">
        <w:rPr>
          <w:rFonts w:eastAsia="Arial" w:cs="Arial"/>
          <w:i/>
          <w:iCs/>
        </w:rPr>
        <w:t xml:space="preserve">,00 zł za część III, </w:t>
      </w:r>
      <w:r w:rsidR="002F2F23" w:rsidRPr="0B10F9EB">
        <w:rPr>
          <w:rFonts w:eastAsia="Arial" w:cs="Arial"/>
          <w:i/>
          <w:iCs/>
        </w:rPr>
        <w:t>200</w:t>
      </w:r>
      <w:r w:rsidRPr="0B10F9EB">
        <w:rPr>
          <w:rFonts w:eastAsia="Arial" w:cs="Arial"/>
          <w:i/>
          <w:iCs/>
        </w:rPr>
        <w:t>,00 zł za część IV</w:t>
      </w:r>
      <w:r w:rsidR="002F2F23" w:rsidRPr="0B10F9EB">
        <w:rPr>
          <w:rFonts w:eastAsia="Arial" w:cs="Arial"/>
          <w:i/>
          <w:iCs/>
        </w:rPr>
        <w:t>,</w:t>
      </w:r>
      <w:r w:rsidRPr="0B10F9EB">
        <w:rPr>
          <w:rFonts w:eastAsia="Arial" w:cs="Arial"/>
          <w:i/>
          <w:iCs/>
        </w:rPr>
        <w:t xml:space="preserve">  </w:t>
      </w:r>
      <w:r w:rsidR="002F2F23" w:rsidRPr="0B10F9EB">
        <w:rPr>
          <w:rFonts w:eastAsia="Arial" w:cs="Arial"/>
          <w:i/>
          <w:iCs/>
        </w:rPr>
        <w:t>6</w:t>
      </w:r>
      <w:r w:rsidRPr="0B10F9EB">
        <w:rPr>
          <w:rFonts w:eastAsia="Arial" w:cs="Arial"/>
          <w:i/>
          <w:iCs/>
        </w:rPr>
        <w:t>00,00 zł za część V</w:t>
      </w:r>
      <w:r w:rsidRPr="00951A63">
        <w:rPr>
          <w:rFonts w:eastAsia="Arial" w:cs="Arial"/>
        </w:rPr>
        <w:t>,</w:t>
      </w:r>
      <w:r w:rsidR="002F2F23" w:rsidRPr="0B10F9EB">
        <w:rPr>
          <w:rFonts w:eastAsia="Arial" w:cs="Arial"/>
          <w:i/>
          <w:iCs/>
        </w:rPr>
        <w:t xml:space="preserve"> 200,00 </w:t>
      </w:r>
      <w:r w:rsidR="004C3A97" w:rsidRPr="0B10F9EB">
        <w:rPr>
          <w:rFonts w:eastAsia="Arial" w:cs="Arial"/>
          <w:i/>
          <w:iCs/>
        </w:rPr>
        <w:t>zł za część VI</w:t>
      </w:r>
      <w:r w:rsidR="002F2F23" w:rsidRPr="0B10F9EB">
        <w:rPr>
          <w:rFonts w:eastAsia="Arial" w:cs="Arial"/>
          <w:i/>
          <w:iCs/>
        </w:rPr>
        <w:t xml:space="preserve">, </w:t>
      </w:r>
      <w:r w:rsidR="006F1B93" w:rsidRPr="0B10F9EB">
        <w:rPr>
          <w:rFonts w:eastAsia="Arial" w:cs="Arial"/>
          <w:i/>
          <w:iCs/>
        </w:rPr>
        <w:t>8</w:t>
      </w:r>
      <w:r w:rsidR="002F2F23" w:rsidRPr="0B10F9EB">
        <w:rPr>
          <w:rFonts w:eastAsia="Arial" w:cs="Arial"/>
          <w:i/>
          <w:iCs/>
        </w:rPr>
        <w:t xml:space="preserve"> 000 </w:t>
      </w:r>
      <w:r w:rsidR="004C3A97" w:rsidRPr="0B10F9EB">
        <w:rPr>
          <w:rFonts w:eastAsia="Arial" w:cs="Arial"/>
          <w:i/>
          <w:iCs/>
        </w:rPr>
        <w:t>za część VII,</w:t>
      </w:r>
      <w:r w:rsidR="002F2F23" w:rsidRPr="0B10F9EB">
        <w:rPr>
          <w:rFonts w:eastAsia="Arial" w:cs="Arial"/>
          <w:i/>
          <w:iCs/>
        </w:rPr>
        <w:t xml:space="preserve"> 5 000</w:t>
      </w:r>
      <w:r w:rsidR="004C3A97" w:rsidRPr="0B10F9EB">
        <w:rPr>
          <w:rFonts w:eastAsia="Arial" w:cs="Arial"/>
          <w:i/>
          <w:iCs/>
        </w:rPr>
        <w:t>zł za część VIII</w:t>
      </w:r>
      <w:r w:rsidRPr="00951A63">
        <w:rPr>
          <w:rFonts w:eastAsia="Arial" w:cs="Arial"/>
        </w:rPr>
        <w:t xml:space="preserve"> obowiązującego</w:t>
      </w:r>
      <w:r w:rsidR="00B9320A">
        <w:rPr>
          <w:rFonts w:eastAsia="Arial" w:cs="Arial"/>
        </w:rPr>
        <w:t>, z zastrzeżeniem ust. 2,</w:t>
      </w:r>
      <w:r w:rsidRPr="00951A63">
        <w:rPr>
          <w:rFonts w:eastAsia="Arial" w:cs="Arial"/>
        </w:rPr>
        <w:t xml:space="preserve"> przez czas trwania Umowy podany w § 9 ust. 1 pkt. 2 przedłużony o 30 dni. Zabezpieczenie ważne przez czas realizacji umowy można wnieść w formie:</w:t>
      </w:r>
    </w:p>
    <w:p w14:paraId="4D686391" w14:textId="7882C19B" w:rsidR="00273CFC" w:rsidRPr="00314343" w:rsidRDefault="009F4BD0" w:rsidP="001447CB">
      <w:pPr>
        <w:numPr>
          <w:ilvl w:val="0"/>
          <w:numId w:val="22"/>
        </w:numPr>
        <w:spacing w:line="260" w:lineRule="exact"/>
        <w:ind w:left="993" w:hanging="426"/>
        <w:rPr>
          <w:rFonts w:cs="Arial"/>
        </w:rPr>
      </w:pPr>
      <w:r w:rsidRPr="00951A63">
        <w:rPr>
          <w:rFonts w:eastAsia="Arial" w:cs="Arial"/>
        </w:rPr>
        <w:t xml:space="preserve">nieodwołalnej, bezwarunkowej, płatnej na pierwsze żądanie gwarancji bankowej lub ubezpieczeniowej o treści uzgodnionej ze Zleceniodawcą, wystawionej przez renomowany podmiot zaakceptowany przez Zleceniodawcę, której beneficjentem będzie Zleceniodawca i którą Zleceniobiorca złoży w Dziale Finansowym Oddziału </w:t>
      </w:r>
      <w:proofErr w:type="spellStart"/>
      <w:r w:rsidR="00860C22">
        <w:rPr>
          <w:rFonts w:eastAsia="Arial" w:cs="Arial"/>
        </w:rPr>
        <w:t>Upstream</w:t>
      </w:r>
      <w:proofErr w:type="spellEnd"/>
      <w:r w:rsidR="00860C22">
        <w:rPr>
          <w:rFonts w:eastAsia="Arial" w:cs="Arial"/>
        </w:rPr>
        <w:t xml:space="preserve"> Polska </w:t>
      </w:r>
      <w:r w:rsidRPr="00951A63">
        <w:rPr>
          <w:rFonts w:eastAsia="Arial" w:cs="Arial"/>
        </w:rPr>
        <w:t xml:space="preserve"> w Sanoku, </w:t>
      </w:r>
      <w:r w:rsidR="00BF729E">
        <w:rPr>
          <w:rFonts w:eastAsia="Arial" w:cs="Arial"/>
        </w:rPr>
        <w:t xml:space="preserve">którą Zleceniobiorca jest zobowiązany utrzymywać przez cały okres trwania Umowy, </w:t>
      </w:r>
      <w:r w:rsidR="00BF729E" w:rsidRPr="00C81380">
        <w:rPr>
          <w:rFonts w:eastAsia="Arial" w:cs="Arial"/>
          <w:i/>
          <w:iCs/>
        </w:rPr>
        <w:t>a w przypadku opisanym w ust.2 również przez okres gwarancji jakości,</w:t>
      </w:r>
      <w:r w:rsidR="00BF729E">
        <w:rPr>
          <w:rFonts w:eastAsia="Arial" w:cs="Arial"/>
        </w:rPr>
        <w:t xml:space="preserve"> przedkładając Zleceniodawcy co najmniej na 14 dni przed upływem obowiązywania gwarancji</w:t>
      </w:r>
      <w:r w:rsidR="006B6106">
        <w:rPr>
          <w:rFonts w:eastAsia="Arial" w:cs="Arial"/>
        </w:rPr>
        <w:t xml:space="preserve">, </w:t>
      </w:r>
      <w:r w:rsidR="00BF729E">
        <w:rPr>
          <w:rFonts w:eastAsia="Arial" w:cs="Arial"/>
        </w:rPr>
        <w:t>dowód jej przedłużenia lub nową gwarancj</w:t>
      </w:r>
      <w:r w:rsidR="006B6106">
        <w:rPr>
          <w:rFonts w:eastAsia="Arial" w:cs="Arial"/>
        </w:rPr>
        <w:t>ę</w:t>
      </w:r>
      <w:r w:rsidR="00BF729E">
        <w:rPr>
          <w:rFonts w:eastAsia="Arial" w:cs="Arial"/>
        </w:rPr>
        <w:t xml:space="preserve">. </w:t>
      </w:r>
    </w:p>
    <w:p w14:paraId="4D686392" w14:textId="77777777" w:rsidR="00273CFC" w:rsidRPr="00314343" w:rsidRDefault="009F4BD0" w:rsidP="001447CB">
      <w:pPr>
        <w:numPr>
          <w:ilvl w:val="0"/>
          <w:numId w:val="22"/>
        </w:numPr>
        <w:spacing w:line="260" w:lineRule="exact"/>
        <w:ind w:left="993" w:hanging="426"/>
      </w:pPr>
      <w:r w:rsidRPr="00951A63">
        <w:rPr>
          <w:rFonts w:eastAsia="Arial" w:cs="Arial"/>
        </w:rPr>
        <w:t xml:space="preserve">pieniądzu – kwota winna zostać wpłacona na rachunek Zleceniodawcy w PEKAO SA, nr </w:t>
      </w:r>
      <w:r w:rsidRPr="00951A63">
        <w:rPr>
          <w:rFonts w:eastAsia="Arial" w:cs="Arial"/>
          <w:b/>
          <w:bCs/>
        </w:rPr>
        <w:t>51 1240 6003 1111 0000 4940 5440</w:t>
      </w:r>
      <w:r w:rsidRPr="00951A63">
        <w:rPr>
          <w:rFonts w:eastAsia="Arial" w:cs="Arial"/>
        </w:rPr>
        <w:t xml:space="preserve">z adnotacją „ZNWU na czas realizacji umowy </w:t>
      </w:r>
      <w:r w:rsidRPr="00951A63">
        <w:rPr>
          <w:rFonts w:eastAsia="Arial" w:cs="Arial"/>
          <w:b/>
          <w:bCs/>
        </w:rPr>
        <w:t xml:space="preserve">nr: ……………. </w:t>
      </w:r>
      <w:r w:rsidRPr="00951A63">
        <w:rPr>
          <w:rFonts w:eastAsia="Arial" w:cs="Arial"/>
        </w:rPr>
        <w:t xml:space="preserve"> „</w:t>
      </w:r>
      <w:r w:rsidRPr="00951A63">
        <w:rPr>
          <w:rFonts w:eastAsia="Arial" w:cs="Arial"/>
          <w:b/>
          <w:bCs/>
        </w:rPr>
        <w:t>Pomiary, badania i kalibracje urządzeń elektroenergetycznych, gazometrycznych, sprzętu dielektrycznego i</w:t>
      </w:r>
      <w:r w:rsidR="00A810FF">
        <w:rPr>
          <w:rFonts w:eastAsia="Arial" w:cs="Arial"/>
          <w:b/>
          <w:bCs/>
        </w:rPr>
        <w:t> </w:t>
      </w:r>
      <w:r w:rsidRPr="00951A63">
        <w:rPr>
          <w:rFonts w:eastAsia="Arial" w:cs="Arial"/>
          <w:b/>
          <w:bCs/>
        </w:rPr>
        <w:t>systemów przeciwpożarowych część …..”.</w:t>
      </w:r>
      <w:r w:rsidRPr="00951A63">
        <w:rPr>
          <w:rFonts w:eastAsia="Arial" w:cs="Arial"/>
        </w:rPr>
        <w:t xml:space="preserve">  </w:t>
      </w:r>
    </w:p>
    <w:p w14:paraId="4D686393" w14:textId="7F28A19B" w:rsidR="00273CFC" w:rsidRPr="00C81380" w:rsidRDefault="002646FF" w:rsidP="730F3AF4">
      <w:pPr>
        <w:numPr>
          <w:ilvl w:val="0"/>
          <w:numId w:val="4"/>
        </w:numPr>
        <w:tabs>
          <w:tab w:val="clear" w:pos="720"/>
        </w:tabs>
        <w:spacing w:line="240" w:lineRule="auto"/>
        <w:ind w:left="567" w:hanging="567"/>
        <w:rPr>
          <w:rFonts w:cs="Arial"/>
          <w:i/>
          <w:iCs/>
        </w:rPr>
      </w:pPr>
      <w:r w:rsidRPr="00C81380">
        <w:rPr>
          <w:rFonts w:eastAsia="Arial" w:cs="Arial"/>
          <w:i/>
          <w:iCs/>
        </w:rPr>
        <w:t xml:space="preserve">W przypadku </w:t>
      </w:r>
      <w:r w:rsidRPr="00C81380">
        <w:rPr>
          <w:rFonts w:eastAsia="Arial" w:cs="Arial"/>
          <w:b/>
          <w:bCs/>
          <w:i/>
          <w:iCs/>
        </w:rPr>
        <w:t>części III IV, VII i VIII</w:t>
      </w:r>
      <w:r w:rsidRPr="00C81380">
        <w:rPr>
          <w:rFonts w:eastAsia="Arial" w:cs="Arial"/>
          <w:i/>
          <w:iCs/>
        </w:rPr>
        <w:t xml:space="preserve"> </w:t>
      </w:r>
      <w:r w:rsidR="00BF729E" w:rsidRPr="730F3AF4">
        <w:rPr>
          <w:rFonts w:eastAsia="Arial" w:cs="Arial"/>
          <w:i/>
          <w:iCs/>
        </w:rPr>
        <w:t>z</w:t>
      </w:r>
      <w:r w:rsidRPr="00C81380">
        <w:rPr>
          <w:rFonts w:eastAsia="Arial" w:cs="Arial"/>
          <w:i/>
          <w:iCs/>
        </w:rPr>
        <w:t>amówienia zwrot dotyczyć będzie 70 % zabezpieczenia, zaś pozostałe 30 % Zleceniodawca zatrzyma do upływu okresu gwarancji jakości wynikającej z ostatniego wykonanego w ramach Umowy zlecenia</w:t>
      </w:r>
      <w:r w:rsidR="00B9320A" w:rsidRPr="730F3AF4">
        <w:rPr>
          <w:rFonts w:eastAsia="Arial" w:cs="Arial"/>
          <w:i/>
          <w:iCs/>
        </w:rPr>
        <w:t xml:space="preserve">. </w:t>
      </w:r>
      <w:r w:rsidRPr="00C81380">
        <w:rPr>
          <w:rFonts w:eastAsia="Arial" w:cs="Arial"/>
          <w:i/>
          <w:iCs/>
        </w:rPr>
        <w:t xml:space="preserve"> </w:t>
      </w:r>
    </w:p>
    <w:p w14:paraId="4D686394" w14:textId="77777777" w:rsidR="00273CFC" w:rsidRPr="00314343" w:rsidRDefault="009F4BD0" w:rsidP="001447CB">
      <w:pPr>
        <w:numPr>
          <w:ilvl w:val="0"/>
          <w:numId w:val="4"/>
        </w:numPr>
        <w:tabs>
          <w:tab w:val="clear" w:pos="720"/>
        </w:tabs>
        <w:spacing w:line="240" w:lineRule="auto"/>
        <w:ind w:left="567" w:hanging="567"/>
        <w:rPr>
          <w:rFonts w:cs="Arial"/>
        </w:rPr>
      </w:pPr>
      <w:r w:rsidRPr="00951A63">
        <w:rPr>
          <w:rFonts w:eastAsia="Arial" w:cs="Arial"/>
        </w:rPr>
        <w:lastRenderedPageBreak/>
        <w:t>W przypadku dokonania przez Zleceniodawcę wypłaty całości lub części kwoty, na którą zostało wystawione zabezpieczenie, o którym mowa w ust. 1, Zleceniobiorca zobowiązuje się w terminie 14 (czternastu) dni od otrzymania pisemnego wezwania uzupełnić zabezpieczenie poprzez:</w:t>
      </w:r>
    </w:p>
    <w:p w14:paraId="4D686395" w14:textId="77777777" w:rsidR="00273CFC" w:rsidRPr="00951A63" w:rsidRDefault="009F4BD0" w:rsidP="00951A63">
      <w:pPr>
        <w:spacing w:line="240" w:lineRule="auto"/>
        <w:ind w:left="1134" w:hanging="567"/>
        <w:rPr>
          <w:rFonts w:eastAsia="Arial" w:cs="Arial"/>
        </w:rPr>
      </w:pPr>
      <w:r w:rsidRPr="00951A63">
        <w:rPr>
          <w:rFonts w:eastAsia="Arial" w:cs="Arial"/>
        </w:rPr>
        <w:t>a)</w:t>
      </w:r>
      <w:r w:rsidRPr="00314343">
        <w:rPr>
          <w:rFonts w:cs="Arial"/>
          <w:szCs w:val="22"/>
        </w:rPr>
        <w:tab/>
      </w:r>
      <w:r w:rsidRPr="00951A63">
        <w:rPr>
          <w:rFonts w:eastAsia="Arial" w:cs="Arial"/>
        </w:rPr>
        <w:t>dostarczenie Zleceniodawcy nowej gwarancji (bankowej lub ubezpieczeniowej) spełniającej wymogi określone w ust. 1, lub uzupełnienie dotychczasowej gwarancji o brakującą kwotę;</w:t>
      </w:r>
    </w:p>
    <w:p w14:paraId="4D686396" w14:textId="77777777" w:rsidR="00273CFC" w:rsidRPr="00951A63" w:rsidRDefault="009F4BD0" w:rsidP="00951A63">
      <w:pPr>
        <w:tabs>
          <w:tab w:val="num" w:pos="426"/>
        </w:tabs>
        <w:spacing w:line="240" w:lineRule="auto"/>
        <w:ind w:left="1134"/>
        <w:rPr>
          <w:rFonts w:eastAsia="Arial" w:cs="Arial"/>
        </w:rPr>
      </w:pPr>
      <w:r w:rsidRPr="00951A63">
        <w:rPr>
          <w:rFonts w:eastAsia="Arial" w:cs="Arial"/>
        </w:rPr>
        <w:t>lub poprzez:</w:t>
      </w:r>
    </w:p>
    <w:p w14:paraId="4D686397" w14:textId="77777777" w:rsidR="00273CFC" w:rsidRPr="00951A63" w:rsidRDefault="009F4BD0" w:rsidP="00951A63">
      <w:pPr>
        <w:spacing w:line="240" w:lineRule="auto"/>
        <w:ind w:left="1134" w:hanging="567"/>
        <w:jc w:val="left"/>
        <w:rPr>
          <w:rFonts w:eastAsia="Arial" w:cs="Arial"/>
        </w:rPr>
      </w:pPr>
      <w:r w:rsidRPr="00951A63">
        <w:rPr>
          <w:rFonts w:eastAsia="Arial" w:cs="Arial"/>
        </w:rPr>
        <w:t>b)</w:t>
      </w:r>
      <w:r w:rsidRPr="00314343">
        <w:rPr>
          <w:rFonts w:cs="Arial"/>
          <w:szCs w:val="22"/>
        </w:rPr>
        <w:tab/>
      </w:r>
      <w:r w:rsidRPr="00951A63">
        <w:rPr>
          <w:rFonts w:eastAsia="Arial" w:cs="Arial"/>
        </w:rPr>
        <w:t>wpłatę na rachunek bankowy Zleceniodawcy sumy równej brakującej kwocie.</w:t>
      </w:r>
    </w:p>
    <w:p w14:paraId="4D686398" w14:textId="0B75DC39" w:rsidR="00273CFC" w:rsidRPr="00314343" w:rsidRDefault="009F4BD0" w:rsidP="001447CB">
      <w:pPr>
        <w:numPr>
          <w:ilvl w:val="0"/>
          <w:numId w:val="4"/>
        </w:numPr>
        <w:tabs>
          <w:tab w:val="clear" w:pos="720"/>
        </w:tabs>
        <w:spacing w:line="240" w:lineRule="auto"/>
        <w:ind w:left="567" w:hanging="567"/>
        <w:rPr>
          <w:rFonts w:cs="Arial"/>
        </w:rPr>
      </w:pPr>
      <w:r w:rsidRPr="00951A63">
        <w:rPr>
          <w:rFonts w:eastAsia="Arial" w:cs="Arial"/>
        </w:rPr>
        <w:t xml:space="preserve">Niedostarczenie przez Zleceniobiorcę – w terminie określonym w ust. 1 zabezpieczenia w formie i treści określonej w ust. 1, </w:t>
      </w:r>
      <w:r w:rsidR="00BF729E">
        <w:rPr>
          <w:rFonts w:eastAsia="Arial" w:cs="Arial"/>
        </w:rPr>
        <w:t>lub nieprzedstawienie dowodu przedłużenia zabezpieczeni</w:t>
      </w:r>
      <w:r w:rsidR="006B6106">
        <w:rPr>
          <w:rFonts w:eastAsia="Arial" w:cs="Arial"/>
        </w:rPr>
        <w:t>a</w:t>
      </w:r>
      <w:r w:rsidR="00BF729E">
        <w:rPr>
          <w:rFonts w:eastAsia="Arial" w:cs="Arial"/>
        </w:rPr>
        <w:t xml:space="preserve">, </w:t>
      </w:r>
      <w:r w:rsidR="006B6106">
        <w:rPr>
          <w:rFonts w:eastAsia="Arial" w:cs="Arial"/>
        </w:rPr>
        <w:t xml:space="preserve">na 14 dni </w:t>
      </w:r>
      <w:r w:rsidR="00BF729E">
        <w:rPr>
          <w:rFonts w:eastAsia="Arial" w:cs="Arial"/>
        </w:rPr>
        <w:t xml:space="preserve">przed upływem okresu jego obowiązywania, </w:t>
      </w:r>
      <w:r w:rsidRPr="00951A63">
        <w:rPr>
          <w:rFonts w:eastAsia="Arial" w:cs="Arial"/>
        </w:rPr>
        <w:t xml:space="preserve">będzie stanowiło wystarczającą podstawę do rozwiązania umowy w trybie natychmiastowym (bez zachowania okresu wypowiedzenia) przez Zleceniodawcę z przyczyn leżących po stronie Zleceniobiorcy. </w:t>
      </w:r>
    </w:p>
    <w:p w14:paraId="4D686399" w14:textId="54CCACA5" w:rsidR="00273CFC" w:rsidRPr="00314343" w:rsidRDefault="009F4BD0" w:rsidP="001447CB">
      <w:pPr>
        <w:numPr>
          <w:ilvl w:val="0"/>
          <w:numId w:val="4"/>
        </w:numPr>
        <w:tabs>
          <w:tab w:val="clear" w:pos="720"/>
        </w:tabs>
        <w:spacing w:line="240" w:lineRule="auto"/>
        <w:ind w:left="567" w:hanging="567"/>
        <w:rPr>
          <w:rFonts w:cs="Arial"/>
        </w:rPr>
      </w:pPr>
      <w:r w:rsidRPr="00951A63">
        <w:rPr>
          <w:rFonts w:eastAsia="Arial" w:cs="Arial"/>
        </w:rPr>
        <w:t xml:space="preserve">Niewykonanie przez Zleceniobiorcę zobowiązania określonego w ust. 3 będzie stanowiło wystarczającą podstawę do </w:t>
      </w:r>
      <w:r w:rsidR="00992F64">
        <w:rPr>
          <w:rFonts w:eastAsia="Arial" w:cs="Arial"/>
        </w:rPr>
        <w:t>wypowiedzenia</w:t>
      </w:r>
      <w:r w:rsidR="00992F64" w:rsidRPr="00951A63">
        <w:rPr>
          <w:rFonts w:eastAsia="Arial" w:cs="Arial"/>
        </w:rPr>
        <w:t xml:space="preserve"> </w:t>
      </w:r>
      <w:r w:rsidRPr="00951A63">
        <w:rPr>
          <w:rFonts w:eastAsia="Arial" w:cs="Arial"/>
        </w:rPr>
        <w:t>umowy w trybie natychmiastowym (bez zachowania okresu wypowiedzenia) przez Zleceniodawcę z przyczyn leżących po stronie Zleceniobiorcy.</w:t>
      </w:r>
    </w:p>
    <w:p w14:paraId="025020CD" w14:textId="50D78F8A" w:rsidR="00992F64" w:rsidRPr="00314343" w:rsidRDefault="009F4BD0" w:rsidP="001447CB">
      <w:pPr>
        <w:numPr>
          <w:ilvl w:val="0"/>
          <w:numId w:val="4"/>
        </w:numPr>
        <w:tabs>
          <w:tab w:val="clear" w:pos="720"/>
        </w:tabs>
        <w:spacing w:line="240" w:lineRule="auto"/>
        <w:ind w:left="567" w:hanging="567"/>
        <w:rPr>
          <w:rFonts w:cs="Arial"/>
        </w:rPr>
      </w:pPr>
      <w:r w:rsidRPr="00951A63">
        <w:rPr>
          <w:rFonts w:eastAsia="Arial" w:cs="Arial"/>
        </w:rPr>
        <w:t xml:space="preserve">Zleceniodawca dopuszcza zmianę formy zabezpieczenia w trakcie trwania umowy na pisemny wniosek Zleceniobiorcy i z zachowaniem ciągłości zabezpieczenia. </w:t>
      </w:r>
    </w:p>
    <w:p w14:paraId="4D68639B" w14:textId="5E061387" w:rsidR="00273CFC" w:rsidRDefault="009F4BD0">
      <w:pPr>
        <w:numPr>
          <w:ilvl w:val="0"/>
          <w:numId w:val="4"/>
        </w:numPr>
        <w:tabs>
          <w:tab w:val="clear" w:pos="720"/>
        </w:tabs>
        <w:spacing w:line="240" w:lineRule="auto"/>
        <w:ind w:left="567" w:hanging="567"/>
        <w:rPr>
          <w:rFonts w:eastAsia="Arial" w:cs="Arial"/>
        </w:rPr>
      </w:pPr>
      <w:r w:rsidRPr="00992F64">
        <w:rPr>
          <w:rFonts w:eastAsia="Arial" w:cs="Arial"/>
        </w:rPr>
        <w:t>Po wygaśnięciu umowy</w:t>
      </w:r>
      <w:r w:rsidR="002646FF">
        <w:rPr>
          <w:rFonts w:eastAsia="Arial" w:cs="Arial"/>
        </w:rPr>
        <w:t xml:space="preserve">, a w przypadku </w:t>
      </w:r>
      <w:r w:rsidR="002646FF" w:rsidRPr="0B10F9EB">
        <w:rPr>
          <w:rFonts w:eastAsia="Arial" w:cs="Arial"/>
          <w:b/>
          <w:bCs/>
          <w:i/>
          <w:iCs/>
        </w:rPr>
        <w:t>części III IV, VII i VIII</w:t>
      </w:r>
      <w:r w:rsidR="002646FF" w:rsidRPr="0B10F9EB">
        <w:rPr>
          <w:rFonts w:eastAsia="Arial" w:cs="Arial"/>
          <w:i/>
          <w:iCs/>
        </w:rPr>
        <w:t xml:space="preserve"> Zamówienia po upływie  okresu gwarancji jakości wynikającej z ostatniego wykonanego w ramach Umowy zlecenia, </w:t>
      </w:r>
      <w:r w:rsidRPr="00992F64">
        <w:rPr>
          <w:rFonts w:eastAsia="Arial" w:cs="Arial"/>
        </w:rPr>
        <w:t>zabezpiecze</w:t>
      </w:r>
      <w:r w:rsidR="002646FF">
        <w:rPr>
          <w:rFonts w:eastAsia="Arial" w:cs="Arial"/>
        </w:rPr>
        <w:t xml:space="preserve">nie </w:t>
      </w:r>
      <w:r w:rsidRPr="00992F64">
        <w:rPr>
          <w:rFonts w:eastAsia="Arial" w:cs="Arial"/>
        </w:rPr>
        <w:t xml:space="preserve">(w formie pieniężnej/dokument gwarancji) zostanie zwrócone Zleceniobiorcy po potrąceniu ewentualnych kwot należnych Zleceniodawcy, jednakże nie wcześniej niż po prawidłowym zwróceniu przez Zleceniobiorcę wszystkich rzeczy przekazanych mu przez Zleceniodawcę, usunięciu przez Zleceniobiorcę wszystkich wad, i potwierdzeniu przez Zleceniodawcę, że nie posiada on wiedzy o istnieniu nienaprawionych szkód powstałych w związku z czynnościami wykonywanymi przez Zleceniobiorcę. Zwrot zabezpieczenia zostanie dokonany w terminie 30 (trzydziestu) dni od dnia potwierdzenia przez Zleceniodawcę, że nie posiada on wiedzy o istnieniu nienaprawionych szkód powstałych w związku z czynnościami wykonywanymi przez Zleceniobiorcę. </w:t>
      </w:r>
    </w:p>
    <w:p w14:paraId="6EF0E83B" w14:textId="1366F09E" w:rsidR="002646FF" w:rsidRDefault="002646FF">
      <w:pPr>
        <w:numPr>
          <w:ilvl w:val="0"/>
          <w:numId w:val="4"/>
        </w:numPr>
        <w:tabs>
          <w:tab w:val="clear" w:pos="720"/>
        </w:tabs>
        <w:spacing w:line="240" w:lineRule="auto"/>
        <w:ind w:left="567" w:hanging="567"/>
        <w:rPr>
          <w:rFonts w:eastAsia="Arial" w:cs="Arial"/>
        </w:rPr>
      </w:pPr>
      <w:r>
        <w:rPr>
          <w:rFonts w:eastAsia="Arial" w:cs="Arial"/>
        </w:rPr>
        <w:t>W przypadku powstania roszczeń Zleceniodawcy, w szczególności wynikających z niewykonania lub nienależytego wykonania zobowiązań wynikających z Umowy, w tym zobowiązań wynikających z udzielonej gwarancji jakości, w szczególności kar umownych, odszkodowań</w:t>
      </w:r>
      <w:r w:rsidR="005B201B">
        <w:rPr>
          <w:rFonts w:eastAsia="Arial" w:cs="Arial"/>
        </w:rPr>
        <w:t>, obniżenia wynagrodzenia,</w:t>
      </w:r>
      <w:r>
        <w:rPr>
          <w:rFonts w:eastAsia="Arial" w:cs="Arial"/>
        </w:rPr>
        <w:t xml:space="preserve"> lub kosztów zastępczego wykonania zobowiązań, Zleceniodawca ma prawo skorzystać z zabezpieczenia </w:t>
      </w:r>
      <w:r w:rsidR="00515A74">
        <w:rPr>
          <w:rFonts w:eastAsia="Arial" w:cs="Arial"/>
        </w:rPr>
        <w:t>poprzez realizację udzielonej gwarancji bankowej lub ubezpieczeniowej, a w przypadku zabezpieczenia w formie pieniężnej poprzez zatrzymanie i zaliczenie na poczet kwoty choćby niewymagalnej wierzytelności Zleceniodawcy, odpowiedniej kwoty ustanowionej kaucji, bez konieczności składania odrębnego oświadczenia o potrąceniu</w:t>
      </w:r>
      <w:r w:rsidR="005B201B">
        <w:rPr>
          <w:rFonts w:eastAsia="Arial" w:cs="Arial"/>
        </w:rPr>
        <w:t xml:space="preserve"> lub bez konieczności uprzedniego wzywania do realizacji naruszonych </w:t>
      </w:r>
      <w:r w:rsidR="00C36104">
        <w:rPr>
          <w:rFonts w:eastAsia="Arial" w:cs="Arial"/>
        </w:rPr>
        <w:t>zobowiązań</w:t>
      </w:r>
      <w:r w:rsidR="005B201B">
        <w:rPr>
          <w:rFonts w:eastAsia="Arial" w:cs="Arial"/>
        </w:rPr>
        <w:t xml:space="preserve"> </w:t>
      </w:r>
      <w:r w:rsidR="00C36104">
        <w:rPr>
          <w:rFonts w:eastAsia="Arial" w:cs="Arial"/>
        </w:rPr>
        <w:t>lub zaspokojenia wierzytelności Zleceniodawcy</w:t>
      </w:r>
      <w:r w:rsidR="00515A74">
        <w:rPr>
          <w:rFonts w:eastAsia="Arial" w:cs="Arial"/>
        </w:rPr>
        <w:t xml:space="preserve">, na co Zleceniobiorca wyraża zgodę. </w:t>
      </w:r>
    </w:p>
    <w:p w14:paraId="31438E1F" w14:textId="7DE051D2" w:rsidR="00B9320A" w:rsidRPr="00C81380" w:rsidRDefault="00B9320A" w:rsidP="00C81380">
      <w:pPr>
        <w:numPr>
          <w:ilvl w:val="0"/>
          <w:numId w:val="4"/>
        </w:numPr>
        <w:tabs>
          <w:tab w:val="clear" w:pos="720"/>
        </w:tabs>
        <w:spacing w:line="240" w:lineRule="auto"/>
        <w:ind w:left="567" w:hanging="567"/>
        <w:rPr>
          <w:rFonts w:eastAsia="Arial" w:cs="Arial"/>
        </w:rPr>
      </w:pPr>
      <w:r>
        <w:rPr>
          <w:rFonts w:eastAsia="Arial" w:cs="Arial"/>
        </w:rPr>
        <w:t>W przypadku</w:t>
      </w:r>
      <w:r w:rsidR="000104DC">
        <w:rPr>
          <w:rFonts w:eastAsia="Arial" w:cs="Arial"/>
        </w:rPr>
        <w:t>,</w:t>
      </w:r>
      <w:r>
        <w:rPr>
          <w:rFonts w:eastAsia="Arial" w:cs="Arial"/>
        </w:rPr>
        <w:t xml:space="preserve"> gdyby Zleceniobiorca nie przedłużył okresu obowiązywania gwarancji bankowej lub ubezpieczeniowej </w:t>
      </w:r>
      <w:r w:rsidR="006B6106">
        <w:rPr>
          <w:rFonts w:eastAsia="Arial" w:cs="Arial"/>
        </w:rPr>
        <w:t>lub</w:t>
      </w:r>
      <w:r>
        <w:rPr>
          <w:rFonts w:eastAsia="Arial" w:cs="Arial"/>
        </w:rPr>
        <w:t xml:space="preserve"> nie przedłożył dowodu takiego przedłużenia, przed upływem co najmniej 14 dni przed upływem okresu wynikającego z poprzedniej gwarancji, Zleceniobiorca ma prawo bez odrębnego wezwania dokonać wypłaty kwoty gwarancji bankowej lub ubezpieczeniowej, zaś otrzyman</w:t>
      </w:r>
      <w:r w:rsidR="003F027B">
        <w:rPr>
          <w:rFonts w:eastAsia="Arial" w:cs="Arial"/>
        </w:rPr>
        <w:t>ą</w:t>
      </w:r>
      <w:r>
        <w:rPr>
          <w:rFonts w:eastAsia="Arial" w:cs="Arial"/>
        </w:rPr>
        <w:t xml:space="preserve"> kwotę zatrzymać jako </w:t>
      </w:r>
      <w:r w:rsidR="003F027B">
        <w:rPr>
          <w:rFonts w:eastAsia="Arial" w:cs="Arial"/>
        </w:rPr>
        <w:t xml:space="preserve">zabezpieczenie w pieniądzu, o którym mowa w ust. 1 lit. b). </w:t>
      </w:r>
    </w:p>
    <w:p w14:paraId="4D68639C" w14:textId="77777777" w:rsidR="00314343" w:rsidRPr="00951A63" w:rsidRDefault="00314343" w:rsidP="00951A63">
      <w:pPr>
        <w:spacing w:line="240" w:lineRule="auto"/>
        <w:jc w:val="center"/>
        <w:rPr>
          <w:rFonts w:eastAsia="Arial" w:cs="Arial"/>
          <w:b/>
          <w:bCs/>
        </w:rPr>
      </w:pPr>
    </w:p>
    <w:p w14:paraId="4D68639D"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CB718F">
        <w:rPr>
          <w:rFonts w:eastAsia="Arial" w:cs="Arial"/>
          <w:b/>
          <w:bCs/>
          <w:lang w:val="x-none" w:eastAsia="x-none"/>
        </w:rPr>
        <w:t>§ 7</w:t>
      </w:r>
      <w:r w:rsidR="00153648" w:rsidRPr="00CB718F">
        <w:rPr>
          <w:rFonts w:eastAsia="Arial" w:cs="Arial"/>
          <w:b/>
          <w:bCs/>
          <w:lang w:val="x-none" w:eastAsia="x-none"/>
        </w:rPr>
        <w:t xml:space="preserve"> </w:t>
      </w:r>
      <w:r w:rsidR="00CB718F" w:rsidRPr="00CB718F">
        <w:rPr>
          <w:rFonts w:eastAsia="Arial" w:cs="Arial"/>
          <w:b/>
          <w:bCs/>
          <w:lang w:val="x-none" w:eastAsia="x-none"/>
        </w:rPr>
        <w:t>Upoważnienia do wzajemnych kontaktów</w:t>
      </w:r>
    </w:p>
    <w:p w14:paraId="4D68639E" w14:textId="77777777" w:rsidR="00273CFC" w:rsidRPr="00951A63" w:rsidRDefault="009F4BD0" w:rsidP="00951A63">
      <w:pPr>
        <w:spacing w:line="260" w:lineRule="exact"/>
        <w:ind w:left="567" w:hanging="567"/>
        <w:rPr>
          <w:rFonts w:eastAsia="Arial" w:cs="Arial"/>
        </w:rPr>
      </w:pPr>
      <w:r w:rsidRPr="00951A63">
        <w:rPr>
          <w:rFonts w:eastAsia="Arial" w:cs="Arial"/>
        </w:rPr>
        <w:t xml:space="preserve">1. </w:t>
      </w:r>
      <w:r w:rsidRPr="00314343">
        <w:rPr>
          <w:rFonts w:cs="Arial"/>
        </w:rPr>
        <w:tab/>
      </w:r>
      <w:r w:rsidRPr="00951A63">
        <w:rPr>
          <w:rFonts w:eastAsia="Arial" w:cs="Arial"/>
        </w:rPr>
        <w:t>W sprawach bieżącej współpracy i realizacji ustaleń wynikających z niniejszej umowy wyznacza się osoby:</w:t>
      </w:r>
    </w:p>
    <w:p w14:paraId="4D68639F" w14:textId="77777777" w:rsidR="00273CFC" w:rsidRPr="00951A63" w:rsidRDefault="009F4BD0" w:rsidP="00951A63">
      <w:pPr>
        <w:pStyle w:val="Tekstpodstawowy3"/>
        <w:tabs>
          <w:tab w:val="left" w:pos="1134"/>
        </w:tabs>
        <w:spacing w:after="0" w:line="260" w:lineRule="exact"/>
        <w:ind w:left="1134" w:hanging="567"/>
        <w:rPr>
          <w:rFonts w:eastAsia="Arial" w:cs="Arial"/>
          <w:sz w:val="22"/>
          <w:szCs w:val="22"/>
        </w:rPr>
      </w:pPr>
      <w:r w:rsidRPr="00951A63">
        <w:rPr>
          <w:rFonts w:eastAsia="Arial" w:cs="Arial"/>
          <w:sz w:val="22"/>
          <w:szCs w:val="22"/>
        </w:rPr>
        <w:t>a)</w:t>
      </w:r>
      <w:r w:rsidRPr="00314343">
        <w:rPr>
          <w:rFonts w:cs="Arial"/>
          <w:sz w:val="22"/>
          <w:szCs w:val="22"/>
        </w:rPr>
        <w:tab/>
      </w:r>
      <w:r w:rsidRPr="00951A63">
        <w:rPr>
          <w:rFonts w:eastAsia="Arial" w:cs="Arial"/>
          <w:sz w:val="22"/>
          <w:szCs w:val="22"/>
        </w:rPr>
        <w:t>ze strony Zleceniodawcy:  …………………............., tel. ………..............email ……………………………</w:t>
      </w:r>
    </w:p>
    <w:p w14:paraId="4D6863A0" w14:textId="77777777" w:rsidR="00273CFC" w:rsidRPr="00951A63" w:rsidRDefault="009F4BD0" w:rsidP="00951A63">
      <w:pPr>
        <w:pStyle w:val="Tekstpodstawowy3"/>
        <w:tabs>
          <w:tab w:val="left" w:pos="709"/>
          <w:tab w:val="left" w:pos="1134"/>
        </w:tabs>
        <w:spacing w:after="0" w:line="260" w:lineRule="exact"/>
        <w:ind w:left="1134" w:hanging="567"/>
        <w:rPr>
          <w:rFonts w:eastAsia="Arial" w:cs="Arial"/>
          <w:sz w:val="22"/>
          <w:szCs w:val="22"/>
        </w:rPr>
      </w:pPr>
      <w:r w:rsidRPr="00951A63">
        <w:rPr>
          <w:rFonts w:eastAsia="Arial" w:cs="Arial"/>
          <w:sz w:val="22"/>
          <w:szCs w:val="22"/>
        </w:rPr>
        <w:lastRenderedPageBreak/>
        <w:t>b)</w:t>
      </w:r>
      <w:r w:rsidRPr="00314343">
        <w:rPr>
          <w:rFonts w:cs="Arial"/>
          <w:sz w:val="22"/>
          <w:szCs w:val="22"/>
        </w:rPr>
        <w:tab/>
      </w:r>
      <w:r w:rsidRPr="00951A63">
        <w:rPr>
          <w:rFonts w:eastAsia="Arial" w:cs="Arial"/>
          <w:sz w:val="22"/>
          <w:szCs w:val="22"/>
        </w:rPr>
        <w:t>ze strony Zleceniobiorcy:</w:t>
      </w:r>
      <w:r w:rsidRPr="00951A63">
        <w:rPr>
          <w:rFonts w:eastAsia="Arial" w:cs="Arial"/>
        </w:rPr>
        <w:t xml:space="preserve">   </w:t>
      </w:r>
      <w:r w:rsidRPr="00951A63">
        <w:rPr>
          <w:rFonts w:eastAsia="Arial" w:cs="Arial"/>
          <w:sz w:val="22"/>
          <w:szCs w:val="22"/>
        </w:rPr>
        <w:t>…………………………., tel. ………….……………….…email ……………………………</w:t>
      </w:r>
    </w:p>
    <w:p w14:paraId="4D6863A1" w14:textId="37720281" w:rsidR="00273CFC" w:rsidRPr="00C81380" w:rsidRDefault="009F4BD0" w:rsidP="0B10F9EB">
      <w:pPr>
        <w:pStyle w:val="Tekstpodstawowy3"/>
        <w:tabs>
          <w:tab w:val="left" w:pos="709"/>
          <w:tab w:val="left" w:pos="1134"/>
        </w:tabs>
        <w:spacing w:after="0" w:line="260" w:lineRule="exact"/>
        <w:ind w:left="1134" w:hanging="567"/>
        <w:rPr>
          <w:rFonts w:eastAsia="Arial" w:cs="Arial"/>
          <w:i/>
          <w:iCs/>
          <w:sz w:val="22"/>
          <w:szCs w:val="22"/>
        </w:rPr>
      </w:pPr>
      <w:r w:rsidRPr="00951A63">
        <w:rPr>
          <w:rFonts w:eastAsia="Arial" w:cs="Arial"/>
          <w:sz w:val="22"/>
          <w:szCs w:val="22"/>
        </w:rPr>
        <w:t>c)</w:t>
      </w:r>
      <w:r w:rsidRPr="00314343">
        <w:rPr>
          <w:sz w:val="22"/>
        </w:rPr>
        <w:tab/>
      </w:r>
      <w:r w:rsidRPr="00951A63">
        <w:rPr>
          <w:rFonts w:eastAsia="Arial" w:cs="Arial"/>
          <w:sz w:val="22"/>
          <w:szCs w:val="22"/>
        </w:rPr>
        <w:t>o</w:t>
      </w:r>
      <w:r w:rsidRPr="0B10F9EB">
        <w:rPr>
          <w:rFonts w:eastAsia="Arial" w:cs="Arial"/>
          <w:i/>
          <w:iCs/>
          <w:sz w:val="22"/>
          <w:szCs w:val="22"/>
        </w:rPr>
        <w:t xml:space="preserve">sobą do kontaktu, co do sposobu  realizacji zapisów określonych w „Ogólnych Zasadach Bezpieczeństwa QHSE dla Wykonawców” jest </w:t>
      </w:r>
      <w:r w:rsidR="00EF0FCF" w:rsidRPr="0B10F9EB">
        <w:rPr>
          <w:rFonts w:eastAsia="Arial" w:cs="Arial"/>
          <w:i/>
          <w:iCs/>
          <w:sz w:val="22"/>
          <w:szCs w:val="22"/>
        </w:rPr>
        <w:t>Kierownik Działu</w:t>
      </w:r>
      <w:r w:rsidR="04733712" w:rsidRPr="0B10F9EB">
        <w:rPr>
          <w:rFonts w:eastAsia="Arial" w:cs="Arial"/>
          <w:i/>
          <w:iCs/>
          <w:sz w:val="22"/>
          <w:szCs w:val="22"/>
        </w:rPr>
        <w:t xml:space="preserve"> </w:t>
      </w:r>
      <w:r w:rsidRPr="0B10F9EB">
        <w:rPr>
          <w:rFonts w:eastAsia="Arial" w:cs="Arial"/>
          <w:i/>
          <w:iCs/>
          <w:sz w:val="22"/>
          <w:szCs w:val="22"/>
        </w:rPr>
        <w:t>System</w:t>
      </w:r>
      <w:r w:rsidR="00EF0FCF" w:rsidRPr="0B10F9EB">
        <w:rPr>
          <w:rFonts w:eastAsia="Arial" w:cs="Arial"/>
          <w:i/>
          <w:iCs/>
          <w:sz w:val="22"/>
          <w:szCs w:val="22"/>
        </w:rPr>
        <w:t>ów</w:t>
      </w:r>
      <w:r w:rsidRPr="0B10F9EB">
        <w:rPr>
          <w:rFonts w:eastAsia="Arial" w:cs="Arial"/>
          <w:i/>
          <w:iCs/>
          <w:sz w:val="22"/>
          <w:szCs w:val="22"/>
        </w:rPr>
        <w:t xml:space="preserve"> Zarządzania </w:t>
      </w:r>
      <w:r w:rsidR="00EF0FCF" w:rsidRPr="0B10F9EB">
        <w:rPr>
          <w:rFonts w:eastAsia="Arial" w:cs="Arial"/>
          <w:i/>
          <w:iCs/>
          <w:sz w:val="22"/>
          <w:szCs w:val="22"/>
        </w:rPr>
        <w:t xml:space="preserve">ISO i </w:t>
      </w:r>
      <w:r w:rsidRPr="0B10F9EB">
        <w:rPr>
          <w:rFonts w:eastAsia="Arial" w:cs="Arial"/>
          <w:i/>
          <w:iCs/>
          <w:sz w:val="22"/>
          <w:szCs w:val="22"/>
        </w:rPr>
        <w:t xml:space="preserve">QHSE, tel. 13 46 52 515,  email: </w:t>
      </w:r>
      <w:hyperlink r:id="rId11" w:history="1">
        <w:r w:rsidRPr="0B10F9EB">
          <w:rPr>
            <w:rStyle w:val="Hipercze"/>
            <w:rFonts w:eastAsia="Arial" w:cs="Arial"/>
            <w:i/>
            <w:iCs/>
            <w:color w:val="auto"/>
            <w:sz w:val="22"/>
            <w:szCs w:val="22"/>
          </w:rPr>
          <w:t>urszula.szetela@pgnig.pl</w:t>
        </w:r>
      </w:hyperlink>
      <w:r w:rsidRPr="0B10F9EB">
        <w:rPr>
          <w:rStyle w:val="Hipercze"/>
          <w:rFonts w:eastAsia="Arial" w:cs="Arial"/>
          <w:i/>
          <w:iCs/>
          <w:color w:val="auto"/>
          <w:sz w:val="22"/>
          <w:szCs w:val="22"/>
        </w:rPr>
        <w:t xml:space="preserve"> .</w:t>
      </w:r>
    </w:p>
    <w:p w14:paraId="4D6863A2" w14:textId="77777777" w:rsidR="00273CFC" w:rsidRPr="00951A63" w:rsidRDefault="009F4BD0" w:rsidP="00951A63">
      <w:pPr>
        <w:pStyle w:val="Tekstpodstawowy3"/>
        <w:tabs>
          <w:tab w:val="left" w:pos="567"/>
          <w:tab w:val="left" w:pos="709"/>
        </w:tabs>
        <w:spacing w:after="0" w:line="260" w:lineRule="exact"/>
        <w:ind w:left="567" w:hanging="567"/>
        <w:rPr>
          <w:rFonts w:eastAsia="Arial" w:cs="Arial"/>
          <w:sz w:val="22"/>
          <w:szCs w:val="22"/>
        </w:rPr>
      </w:pPr>
      <w:r w:rsidRPr="00951A63">
        <w:rPr>
          <w:rFonts w:eastAsia="Arial" w:cs="Arial"/>
          <w:sz w:val="22"/>
          <w:szCs w:val="22"/>
        </w:rPr>
        <w:t xml:space="preserve">2. </w:t>
      </w:r>
      <w:r w:rsidRPr="00314343">
        <w:rPr>
          <w:sz w:val="22"/>
          <w:szCs w:val="22"/>
        </w:rPr>
        <w:tab/>
      </w:r>
      <w:r w:rsidRPr="00951A63">
        <w:rPr>
          <w:rFonts w:eastAsia="Arial" w:cs="Arial"/>
          <w:sz w:val="22"/>
          <w:szCs w:val="22"/>
        </w:rPr>
        <w:t>Strony są uprawnione w każdym czasie do zmiany osób odpowiedzialnych za realizację Umowy. Zmiana ta nie stanowi zmiany umowy, dla skuteczności wymaga jednak powiadomienia drugiej Strony.</w:t>
      </w:r>
    </w:p>
    <w:p w14:paraId="4D6863A3" w14:textId="77777777" w:rsidR="00273CFC" w:rsidRPr="00951A63" w:rsidRDefault="00273CFC" w:rsidP="00951A63">
      <w:pPr>
        <w:pStyle w:val="Tekstpodstawowy3"/>
        <w:tabs>
          <w:tab w:val="left" w:pos="567"/>
          <w:tab w:val="left" w:pos="709"/>
        </w:tabs>
        <w:spacing w:after="0" w:line="260" w:lineRule="exact"/>
        <w:ind w:left="567" w:hanging="567"/>
        <w:jc w:val="left"/>
        <w:rPr>
          <w:rFonts w:eastAsia="Arial" w:cs="Arial"/>
          <w:sz w:val="22"/>
          <w:szCs w:val="22"/>
        </w:rPr>
      </w:pPr>
    </w:p>
    <w:p w14:paraId="4D6863A4"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8</w:t>
      </w:r>
      <w:r w:rsidR="00153648" w:rsidRPr="00951A63">
        <w:rPr>
          <w:rFonts w:eastAsia="Arial" w:cs="Arial"/>
          <w:b/>
          <w:bCs/>
          <w:lang w:val="x-none" w:eastAsia="x-none"/>
        </w:rPr>
        <w:t xml:space="preserve"> Kary umowne</w:t>
      </w:r>
    </w:p>
    <w:p w14:paraId="4D6863A5" w14:textId="77777777" w:rsidR="00273CFC" w:rsidRPr="00314343" w:rsidRDefault="009F4BD0" w:rsidP="001447CB">
      <w:pPr>
        <w:numPr>
          <w:ilvl w:val="0"/>
          <w:numId w:val="20"/>
        </w:numPr>
        <w:tabs>
          <w:tab w:val="clear" w:pos="720"/>
          <w:tab w:val="num" w:pos="567"/>
        </w:tabs>
        <w:spacing w:line="240" w:lineRule="auto"/>
        <w:ind w:left="567" w:hanging="567"/>
        <w:rPr>
          <w:rFonts w:cs="Arial"/>
        </w:rPr>
      </w:pPr>
      <w:r w:rsidRPr="00951A63">
        <w:rPr>
          <w:rFonts w:eastAsia="Arial" w:cs="Arial"/>
        </w:rPr>
        <w:t>Zleceniobiorca zapłaci Zleceniodawcy następujące kary umowne:</w:t>
      </w:r>
    </w:p>
    <w:p w14:paraId="4D6863A6" w14:textId="2BD6EEFF" w:rsidR="00273CFC" w:rsidRPr="00C81380" w:rsidRDefault="009F4BD0" w:rsidP="0B10F9EB">
      <w:pPr>
        <w:pStyle w:val="Tekstpodstawowywcity2"/>
        <w:tabs>
          <w:tab w:val="left" w:pos="1134"/>
        </w:tabs>
        <w:spacing w:after="0" w:line="240" w:lineRule="auto"/>
        <w:ind w:left="1134" w:hanging="567"/>
        <w:rPr>
          <w:rFonts w:eastAsia="Arial" w:cs="Arial"/>
          <w:i/>
          <w:iCs/>
        </w:rPr>
      </w:pPr>
      <w:r w:rsidRPr="0B10F9EB">
        <w:rPr>
          <w:rFonts w:eastAsia="Arial" w:cs="Arial"/>
          <w:i/>
          <w:iCs/>
        </w:rPr>
        <w:t>a)</w:t>
      </w:r>
      <w:r w:rsidRPr="00314343">
        <w:rPr>
          <w:rFonts w:cs="Arial"/>
          <w:i/>
          <w:szCs w:val="22"/>
        </w:rPr>
        <w:tab/>
      </w:r>
      <w:r w:rsidRPr="0B10F9EB">
        <w:rPr>
          <w:rFonts w:eastAsia="Arial" w:cs="Arial"/>
          <w:i/>
          <w:iCs/>
        </w:rPr>
        <w:t>500 zł</w:t>
      </w:r>
      <w:r w:rsidR="00153648" w:rsidRPr="0B10F9EB">
        <w:rPr>
          <w:rFonts w:eastAsia="Arial" w:cs="Arial"/>
          <w:i/>
          <w:iCs/>
        </w:rPr>
        <w:t xml:space="preserve"> netto</w:t>
      </w:r>
      <w:r w:rsidRPr="0B10F9EB">
        <w:rPr>
          <w:rFonts w:eastAsia="Arial" w:cs="Arial"/>
          <w:i/>
          <w:iCs/>
        </w:rPr>
        <w:t xml:space="preserve"> za każdy dzień zwłoki w wykonaniu zleconych prac, licząc od upływu terminów określonych w § 2 ust. 9 lit. a, przy czym za dany przypadek naruszeni</w:t>
      </w:r>
      <w:r w:rsidR="00515A74" w:rsidRPr="0B10F9EB">
        <w:rPr>
          <w:rFonts w:eastAsia="Arial" w:cs="Arial"/>
          <w:i/>
          <w:iCs/>
        </w:rPr>
        <w:t>a</w:t>
      </w:r>
      <w:r w:rsidRPr="0B10F9EB">
        <w:rPr>
          <w:rFonts w:eastAsia="Arial" w:cs="Arial"/>
          <w:i/>
          <w:iCs/>
        </w:rPr>
        <w:t xml:space="preserve"> w kwocie łącznej nie wyższej niż 1,00 % (jeden procent) wartości kwoty umownej, </w:t>
      </w:r>
      <w:r w:rsidR="00153648" w:rsidRPr="0B10F9EB">
        <w:rPr>
          <w:rFonts w:eastAsia="Arial" w:cs="Arial"/>
          <w:i/>
          <w:iCs/>
        </w:rPr>
        <w:t xml:space="preserve">danej Części Umowy </w:t>
      </w:r>
      <w:r w:rsidRPr="0B10F9EB">
        <w:rPr>
          <w:rFonts w:eastAsia="Arial" w:cs="Arial"/>
          <w:i/>
          <w:iCs/>
        </w:rPr>
        <w:t>podanej w § 9 ust 1 pkt. 2</w:t>
      </w:r>
      <w:r w:rsidR="00153648" w:rsidRPr="0B10F9EB">
        <w:rPr>
          <w:rFonts w:eastAsia="Arial" w:cs="Arial"/>
          <w:i/>
          <w:iCs/>
        </w:rPr>
        <w:t xml:space="preserve"> której dotyczy naruszenie</w:t>
      </w:r>
      <w:r w:rsidRPr="0B10F9EB">
        <w:rPr>
          <w:rFonts w:eastAsia="Arial" w:cs="Arial"/>
          <w:i/>
          <w:iCs/>
        </w:rPr>
        <w:t xml:space="preserve"> ,</w:t>
      </w:r>
    </w:p>
    <w:p w14:paraId="4D6863A7" w14:textId="6F9B8832" w:rsidR="00273CFC" w:rsidRPr="00C81380" w:rsidRDefault="009F4BD0" w:rsidP="0B10F9EB">
      <w:pPr>
        <w:pStyle w:val="Tekstpodstawowywcity2"/>
        <w:tabs>
          <w:tab w:val="left" w:pos="1134"/>
        </w:tabs>
        <w:spacing w:after="0" w:line="240" w:lineRule="auto"/>
        <w:ind w:left="1134" w:hanging="567"/>
        <w:rPr>
          <w:rFonts w:eastAsia="Arial" w:cs="Arial"/>
          <w:i/>
          <w:iCs/>
        </w:rPr>
      </w:pPr>
      <w:r w:rsidRPr="0B10F9EB">
        <w:rPr>
          <w:rFonts w:eastAsia="Arial" w:cs="Arial"/>
          <w:i/>
          <w:iCs/>
        </w:rPr>
        <w:t>b)</w:t>
      </w:r>
      <w:r w:rsidRPr="00314343">
        <w:rPr>
          <w:i/>
        </w:rPr>
        <w:tab/>
      </w:r>
      <w:r w:rsidRPr="0B10F9EB">
        <w:rPr>
          <w:rFonts w:eastAsia="Arial" w:cs="Arial"/>
          <w:i/>
          <w:iCs/>
        </w:rPr>
        <w:t xml:space="preserve">100 zł </w:t>
      </w:r>
      <w:r w:rsidR="00153648" w:rsidRPr="0B10F9EB">
        <w:rPr>
          <w:rFonts w:eastAsia="Arial" w:cs="Arial"/>
          <w:i/>
          <w:iCs/>
        </w:rPr>
        <w:t xml:space="preserve">netto </w:t>
      </w:r>
      <w:r w:rsidRPr="0B10F9EB">
        <w:rPr>
          <w:rFonts w:eastAsia="Arial" w:cs="Arial"/>
          <w:i/>
          <w:iCs/>
        </w:rPr>
        <w:t>za każdy dzień zwłoki w wykonaniu zleconych prac, licząc od upływu terminów określonych w § 2 ust. 9 lit. b, przy czym za dany przypadek naruszeni</w:t>
      </w:r>
      <w:r w:rsidR="00515A74" w:rsidRPr="0B10F9EB">
        <w:rPr>
          <w:rFonts w:eastAsia="Arial" w:cs="Arial"/>
          <w:i/>
          <w:iCs/>
        </w:rPr>
        <w:t>a</w:t>
      </w:r>
      <w:r w:rsidRPr="0B10F9EB">
        <w:rPr>
          <w:rFonts w:eastAsia="Arial" w:cs="Arial"/>
          <w:i/>
          <w:iCs/>
        </w:rPr>
        <w:t xml:space="preserve"> w kwocie łącznej nie wyższej niż 1,00 % (jeden procent) wartości kwoty umownej, </w:t>
      </w:r>
      <w:r w:rsidR="00153648" w:rsidRPr="0B10F9EB">
        <w:rPr>
          <w:rFonts w:eastAsia="Arial" w:cs="Arial"/>
          <w:i/>
          <w:iCs/>
        </w:rPr>
        <w:t xml:space="preserve">danej Części Umowy </w:t>
      </w:r>
      <w:r w:rsidRPr="0B10F9EB">
        <w:rPr>
          <w:rFonts w:eastAsia="Arial" w:cs="Arial"/>
          <w:i/>
          <w:iCs/>
        </w:rPr>
        <w:t>podanej w § 9 ust 1 pkt. 2</w:t>
      </w:r>
      <w:r w:rsidR="00153648" w:rsidRPr="0B10F9EB">
        <w:rPr>
          <w:rFonts w:eastAsia="Arial" w:cs="Arial"/>
          <w:i/>
          <w:iCs/>
        </w:rPr>
        <w:t>, której dotyczy naruszenie</w:t>
      </w:r>
      <w:r w:rsidRPr="0B10F9EB">
        <w:rPr>
          <w:rFonts w:eastAsia="Arial" w:cs="Arial"/>
          <w:i/>
          <w:iCs/>
        </w:rPr>
        <w:t xml:space="preserve"> ,</w:t>
      </w:r>
    </w:p>
    <w:p w14:paraId="4D6863A8" w14:textId="3CC4E505" w:rsidR="00273CFC" w:rsidRPr="00C81380" w:rsidRDefault="009F4BD0" w:rsidP="0B10F9EB">
      <w:pPr>
        <w:pStyle w:val="Tekstpodstawowywcity2"/>
        <w:tabs>
          <w:tab w:val="left" w:pos="1134"/>
        </w:tabs>
        <w:spacing w:after="0" w:line="240" w:lineRule="auto"/>
        <w:ind w:left="1134" w:hanging="567"/>
        <w:rPr>
          <w:rFonts w:eastAsia="Arial" w:cs="Arial"/>
          <w:i/>
          <w:iCs/>
        </w:rPr>
      </w:pPr>
      <w:r w:rsidRPr="0B10F9EB">
        <w:rPr>
          <w:rFonts w:eastAsia="Arial" w:cs="Arial"/>
          <w:i/>
          <w:iCs/>
        </w:rPr>
        <w:t>c)</w:t>
      </w:r>
      <w:r w:rsidRPr="00314343">
        <w:rPr>
          <w:i/>
        </w:rPr>
        <w:tab/>
      </w:r>
      <w:r w:rsidRPr="0B10F9EB">
        <w:rPr>
          <w:rFonts w:eastAsia="Arial" w:cs="Arial"/>
          <w:i/>
          <w:iCs/>
        </w:rPr>
        <w:t>100 zł</w:t>
      </w:r>
      <w:r w:rsidR="00153648" w:rsidRPr="0B10F9EB">
        <w:rPr>
          <w:rFonts w:eastAsia="Arial" w:cs="Arial"/>
          <w:i/>
          <w:iCs/>
        </w:rPr>
        <w:t xml:space="preserve"> netto</w:t>
      </w:r>
      <w:r w:rsidRPr="0B10F9EB">
        <w:rPr>
          <w:rFonts w:eastAsia="Arial" w:cs="Arial"/>
          <w:i/>
          <w:iCs/>
        </w:rPr>
        <w:t xml:space="preserve"> za każdy dzień zwłoki w wykonaniu zleconych prac, licząc od upływu terminów określonych w § 2 ust. 9 lit. c, przy czym za dany przypadek naruszeni</w:t>
      </w:r>
      <w:r w:rsidR="00515A74" w:rsidRPr="0B10F9EB">
        <w:rPr>
          <w:rFonts w:eastAsia="Arial" w:cs="Arial"/>
          <w:i/>
          <w:iCs/>
        </w:rPr>
        <w:t>a</w:t>
      </w:r>
      <w:r w:rsidRPr="0B10F9EB">
        <w:rPr>
          <w:rFonts w:eastAsia="Arial" w:cs="Arial"/>
          <w:i/>
          <w:iCs/>
        </w:rPr>
        <w:t xml:space="preserve"> w kwocie łącznej nie wyższej niż 1,00 % (jeden procent) wartości kwoty umownej, </w:t>
      </w:r>
      <w:r w:rsidR="00153648" w:rsidRPr="0B10F9EB">
        <w:rPr>
          <w:rFonts w:eastAsia="Arial" w:cs="Arial"/>
          <w:i/>
          <w:iCs/>
        </w:rPr>
        <w:t xml:space="preserve">danej Części Umowy </w:t>
      </w:r>
      <w:r w:rsidRPr="0B10F9EB">
        <w:rPr>
          <w:rFonts w:eastAsia="Arial" w:cs="Arial"/>
          <w:i/>
          <w:iCs/>
        </w:rPr>
        <w:t>podanej w § 9 ust 1 pkt. 2</w:t>
      </w:r>
      <w:r w:rsidR="00153648" w:rsidRPr="0B10F9EB">
        <w:rPr>
          <w:rFonts w:eastAsia="Arial" w:cs="Arial"/>
          <w:i/>
          <w:iCs/>
        </w:rPr>
        <w:t>, której dotyczy naruszenie</w:t>
      </w:r>
      <w:r w:rsidRPr="0B10F9EB">
        <w:rPr>
          <w:rFonts w:eastAsia="Arial" w:cs="Arial"/>
          <w:i/>
          <w:iCs/>
        </w:rPr>
        <w:t>,</w:t>
      </w:r>
    </w:p>
    <w:p w14:paraId="4D6863A9" w14:textId="77777777" w:rsidR="00273CFC" w:rsidRPr="00C81380" w:rsidRDefault="009F4BD0" w:rsidP="730F3AF4">
      <w:pPr>
        <w:pStyle w:val="Tekstpodstawowywcity2"/>
        <w:tabs>
          <w:tab w:val="left" w:pos="1134"/>
        </w:tabs>
        <w:spacing w:after="0" w:line="240" w:lineRule="auto"/>
        <w:ind w:left="1134" w:hanging="567"/>
        <w:rPr>
          <w:rFonts w:eastAsia="Arial" w:cs="Arial"/>
          <w:i/>
          <w:iCs/>
        </w:rPr>
      </w:pPr>
      <w:r w:rsidRPr="730F3AF4">
        <w:rPr>
          <w:rFonts w:eastAsia="Arial" w:cs="Arial"/>
          <w:i/>
          <w:iCs/>
        </w:rPr>
        <w:t>d)</w:t>
      </w:r>
      <w:r w:rsidRPr="00314343">
        <w:rPr>
          <w:i/>
        </w:rPr>
        <w:tab/>
      </w:r>
      <w:r w:rsidRPr="730F3AF4">
        <w:rPr>
          <w:rFonts w:eastAsia="Arial" w:cs="Arial"/>
          <w:i/>
          <w:iCs/>
        </w:rPr>
        <w:t>200 zł</w:t>
      </w:r>
      <w:r w:rsidR="00153648" w:rsidRPr="730F3AF4">
        <w:rPr>
          <w:rFonts w:eastAsia="Arial" w:cs="Arial"/>
          <w:i/>
          <w:iCs/>
        </w:rPr>
        <w:t xml:space="preserve"> netto</w:t>
      </w:r>
      <w:r w:rsidRPr="730F3AF4">
        <w:rPr>
          <w:rFonts w:eastAsia="Arial" w:cs="Arial"/>
          <w:i/>
          <w:iCs/>
        </w:rPr>
        <w:t xml:space="preserve"> za każdy dzień zwłoki w wykonaniu zleconych prac, licząc od upływu terminów określonych w § 2 ust. 9 lit. d, przy czym za dany przypadek naruszenie w kwocie łącznej nie wyższej niż 1,00 % (jeden procent) wartości kwoty umownej,</w:t>
      </w:r>
      <w:r w:rsidR="00153648" w:rsidRPr="730F3AF4">
        <w:rPr>
          <w:rFonts w:eastAsia="Arial" w:cs="Arial"/>
          <w:i/>
          <w:iCs/>
        </w:rPr>
        <w:t xml:space="preserve"> danej Części Umowy</w:t>
      </w:r>
      <w:r w:rsidRPr="730F3AF4">
        <w:rPr>
          <w:rFonts w:eastAsia="Arial" w:cs="Arial"/>
          <w:i/>
          <w:iCs/>
        </w:rPr>
        <w:t xml:space="preserve"> podanej w § 9 ust 1 pkt. 2</w:t>
      </w:r>
      <w:r w:rsidR="00153648" w:rsidRPr="730F3AF4">
        <w:rPr>
          <w:rFonts w:eastAsia="Arial" w:cs="Arial"/>
          <w:i/>
          <w:iCs/>
        </w:rPr>
        <w:t>, której dotyczy naruszenie</w:t>
      </w:r>
      <w:r w:rsidRPr="730F3AF4">
        <w:rPr>
          <w:rFonts w:eastAsia="Arial" w:cs="Arial"/>
          <w:i/>
          <w:iCs/>
        </w:rPr>
        <w:t>,</w:t>
      </w:r>
    </w:p>
    <w:p w14:paraId="4D6863AA" w14:textId="252C956D" w:rsidR="00273CFC" w:rsidRPr="00C81380" w:rsidRDefault="009F4BD0" w:rsidP="0B10F9EB">
      <w:pPr>
        <w:pStyle w:val="Tekstpodstawowywcity2"/>
        <w:tabs>
          <w:tab w:val="left" w:pos="1134"/>
        </w:tabs>
        <w:spacing w:after="0" w:line="240" w:lineRule="auto"/>
        <w:ind w:left="1134" w:hanging="567"/>
        <w:rPr>
          <w:rFonts w:eastAsia="Arial" w:cs="Arial"/>
          <w:i/>
          <w:iCs/>
        </w:rPr>
      </w:pPr>
      <w:r w:rsidRPr="0B10F9EB">
        <w:rPr>
          <w:rFonts w:eastAsia="Arial" w:cs="Arial"/>
          <w:i/>
          <w:iCs/>
        </w:rPr>
        <w:t>e)</w:t>
      </w:r>
      <w:r w:rsidRPr="00314343">
        <w:rPr>
          <w:i/>
        </w:rPr>
        <w:tab/>
      </w:r>
      <w:r w:rsidRPr="0B10F9EB">
        <w:rPr>
          <w:rFonts w:eastAsia="Arial" w:cs="Arial"/>
          <w:i/>
          <w:iCs/>
        </w:rPr>
        <w:t>200 zł</w:t>
      </w:r>
      <w:r w:rsidR="00153648" w:rsidRPr="0B10F9EB">
        <w:rPr>
          <w:rFonts w:eastAsia="Arial" w:cs="Arial"/>
          <w:i/>
          <w:iCs/>
        </w:rPr>
        <w:t xml:space="preserve"> netto</w:t>
      </w:r>
      <w:r w:rsidRPr="0B10F9EB">
        <w:rPr>
          <w:rFonts w:eastAsia="Arial" w:cs="Arial"/>
          <w:i/>
          <w:iCs/>
        </w:rPr>
        <w:t xml:space="preserve"> za każdy dzień zwłoki w wykonaniu zleconych prac, licząc od upływu terminów określonych w § 2 ust. 9 lit. e, przy czym za dany przypadek naruszenie w kwocie łącznej nie wyższej niż 1,00 % (jeden procent) wartości kwoty umownej, </w:t>
      </w:r>
      <w:r w:rsidR="00ED4CDE" w:rsidRPr="0B10F9EB">
        <w:rPr>
          <w:rFonts w:eastAsia="Arial" w:cs="Arial"/>
          <w:i/>
          <w:iCs/>
        </w:rPr>
        <w:t xml:space="preserve">danej Części Umowy, </w:t>
      </w:r>
      <w:r w:rsidRPr="0B10F9EB">
        <w:rPr>
          <w:rFonts w:eastAsia="Arial" w:cs="Arial"/>
          <w:i/>
          <w:iCs/>
        </w:rPr>
        <w:t>podanej w § 9 ust 1 pkt. 2</w:t>
      </w:r>
      <w:r w:rsidR="00C36104" w:rsidRPr="0B10F9EB">
        <w:rPr>
          <w:rFonts w:eastAsia="Arial" w:cs="Arial"/>
          <w:i/>
          <w:iCs/>
        </w:rPr>
        <w:t xml:space="preserve">, </w:t>
      </w:r>
      <w:r w:rsidR="00ED4CDE" w:rsidRPr="0B10F9EB">
        <w:rPr>
          <w:rFonts w:eastAsia="Arial" w:cs="Arial"/>
          <w:i/>
          <w:iCs/>
        </w:rPr>
        <w:t>której dotyczy naruszenie</w:t>
      </w:r>
      <w:r w:rsidRPr="0B10F9EB">
        <w:rPr>
          <w:rFonts w:eastAsia="Arial" w:cs="Arial"/>
          <w:i/>
          <w:iCs/>
        </w:rPr>
        <w:t>,</w:t>
      </w:r>
    </w:p>
    <w:p w14:paraId="4D6863AB" w14:textId="31BEC2FE" w:rsidR="00273CFC" w:rsidRPr="00C81380" w:rsidRDefault="009F4BD0" w:rsidP="0B10F9EB">
      <w:pPr>
        <w:pStyle w:val="Tekstpodstawowywcity2"/>
        <w:tabs>
          <w:tab w:val="left" w:pos="1134"/>
        </w:tabs>
        <w:spacing w:after="0" w:line="240" w:lineRule="auto"/>
        <w:ind w:left="1134" w:hanging="567"/>
        <w:rPr>
          <w:rFonts w:eastAsia="Arial" w:cs="Arial"/>
          <w:i/>
          <w:iCs/>
        </w:rPr>
      </w:pPr>
      <w:r w:rsidRPr="0B10F9EB">
        <w:rPr>
          <w:rFonts w:eastAsia="Arial" w:cs="Arial"/>
          <w:i/>
          <w:iCs/>
        </w:rPr>
        <w:t>f)</w:t>
      </w:r>
      <w:r w:rsidRPr="00314343">
        <w:rPr>
          <w:i/>
        </w:rPr>
        <w:tab/>
      </w:r>
      <w:r w:rsidRPr="0B10F9EB">
        <w:rPr>
          <w:rFonts w:eastAsia="Arial" w:cs="Arial"/>
          <w:i/>
          <w:iCs/>
        </w:rPr>
        <w:t xml:space="preserve">w przypadku naruszenia przez Zleceniobiorcę wskazanych w § 2 ust. 18 -22 umowy zobowiązań, dotyczących zasad powierzenia realizacji umowy </w:t>
      </w:r>
      <w:r w:rsidR="006B6106" w:rsidRPr="0B10F9EB">
        <w:rPr>
          <w:rFonts w:eastAsia="Arial" w:cs="Arial"/>
          <w:i/>
          <w:iCs/>
        </w:rPr>
        <w:t>podwykonawcom -</w:t>
      </w:r>
      <w:r w:rsidRPr="0B10F9EB">
        <w:rPr>
          <w:rFonts w:eastAsia="Arial" w:cs="Arial"/>
          <w:i/>
          <w:iCs/>
        </w:rPr>
        <w:t xml:space="preserve"> Zleceniobiorca zapłaci Zleceniodawcy karę umowną w wysokości 10 000,00 zł</w:t>
      </w:r>
      <w:r w:rsidR="00ED4CDE" w:rsidRPr="0B10F9EB">
        <w:rPr>
          <w:rFonts w:eastAsia="Arial" w:cs="Arial"/>
          <w:i/>
          <w:iCs/>
        </w:rPr>
        <w:t xml:space="preserve"> netto</w:t>
      </w:r>
      <w:r w:rsidRPr="0B10F9EB">
        <w:rPr>
          <w:rFonts w:eastAsia="Arial" w:cs="Arial"/>
          <w:i/>
          <w:iCs/>
        </w:rPr>
        <w:t xml:space="preserve"> za każdy przypadek naruszenia.</w:t>
      </w:r>
    </w:p>
    <w:p w14:paraId="4D6863AC" w14:textId="4E00A78D" w:rsidR="00273CFC" w:rsidRPr="00C81380" w:rsidRDefault="009F4BD0" w:rsidP="0B10F9EB">
      <w:pPr>
        <w:numPr>
          <w:ilvl w:val="0"/>
          <w:numId w:val="20"/>
        </w:numPr>
        <w:tabs>
          <w:tab w:val="clear" w:pos="720"/>
          <w:tab w:val="num" w:pos="567"/>
        </w:tabs>
        <w:spacing w:line="240" w:lineRule="auto"/>
        <w:ind w:left="567" w:hanging="567"/>
        <w:rPr>
          <w:rFonts w:cs="Arial"/>
          <w:i/>
          <w:iCs/>
        </w:rPr>
      </w:pPr>
      <w:r w:rsidRPr="00951A63">
        <w:rPr>
          <w:rFonts w:eastAsia="Arial" w:cs="Arial"/>
        </w:rPr>
        <w:t xml:space="preserve">Zleceniobiorca zobowiązany jest zapłacić Zleceniodawcy karę umowną w przypadku: a) </w:t>
      </w:r>
      <w:r w:rsidR="00C36104">
        <w:rPr>
          <w:rFonts w:eastAsia="Arial" w:cs="Arial"/>
        </w:rPr>
        <w:t xml:space="preserve">wypowiedzenia </w:t>
      </w:r>
      <w:r w:rsidRPr="00951A63">
        <w:rPr>
          <w:rFonts w:eastAsia="Arial" w:cs="Arial"/>
        </w:rPr>
        <w:t>umowy przez Zleceniodawcę z przyczyn leżących po stronie Zleceniobiorcy, b) wypowiedzenia umowy przez Zleceniobiorcę bez zaistnienia ważnych przyczyn, lub c) odstąpienia przez Zleceniodawcę od umowy w całości lub w części z przyczyn leżących po stronie Zleceniobiorcy</w:t>
      </w:r>
      <w:r w:rsidR="00D178DE" w:rsidRPr="00951A63">
        <w:rPr>
          <w:rFonts w:eastAsia="Arial" w:cs="Arial"/>
        </w:rPr>
        <w:t xml:space="preserve">, d) naruszenia klauzuli </w:t>
      </w:r>
      <w:r w:rsidR="00AD7231">
        <w:rPr>
          <w:rFonts w:eastAsia="Arial" w:cs="Arial"/>
        </w:rPr>
        <w:t xml:space="preserve">antykorupcyjnej lub </w:t>
      </w:r>
      <w:r w:rsidR="00D178DE" w:rsidRPr="00951A63">
        <w:rPr>
          <w:rFonts w:eastAsia="Arial" w:cs="Arial"/>
        </w:rPr>
        <w:t xml:space="preserve">sankcyjnej opisanej w § </w:t>
      </w:r>
      <w:r w:rsidR="00AD7231">
        <w:rPr>
          <w:rFonts w:eastAsia="Arial" w:cs="Arial"/>
        </w:rPr>
        <w:t xml:space="preserve">15 lub w § </w:t>
      </w:r>
      <w:r w:rsidR="00D178DE" w:rsidRPr="00951A63">
        <w:rPr>
          <w:rFonts w:eastAsia="Arial" w:cs="Arial"/>
        </w:rPr>
        <w:t>16 Umowy</w:t>
      </w:r>
      <w:r w:rsidRPr="00951A63">
        <w:rPr>
          <w:rFonts w:eastAsia="Arial" w:cs="Arial"/>
        </w:rPr>
        <w:t xml:space="preserve"> - w wysokości 2% wartości </w:t>
      </w:r>
      <w:r w:rsidR="00AD7231">
        <w:rPr>
          <w:rFonts w:eastAsia="Arial" w:cs="Arial"/>
        </w:rPr>
        <w:t xml:space="preserve">łącznej </w:t>
      </w:r>
      <w:r w:rsidRPr="00951A63">
        <w:rPr>
          <w:rFonts w:eastAsia="Arial" w:cs="Arial"/>
        </w:rPr>
        <w:t>kwoty</w:t>
      </w:r>
      <w:r w:rsidR="00AD7231">
        <w:rPr>
          <w:rFonts w:eastAsia="Arial" w:cs="Arial"/>
        </w:rPr>
        <w:t xml:space="preserve"> Części zamówienia objętych umową, </w:t>
      </w:r>
      <w:r w:rsidRPr="00951A63">
        <w:rPr>
          <w:rFonts w:eastAsia="Arial" w:cs="Arial"/>
        </w:rPr>
        <w:t xml:space="preserve">podanej w § 9 ust 1 pkt. 2, tj. kary umownej w kwocie  ………………… zł. </w:t>
      </w:r>
    </w:p>
    <w:p w14:paraId="4D6863AD" w14:textId="77777777" w:rsidR="00273CFC" w:rsidRPr="00314343" w:rsidRDefault="009F4BD0" w:rsidP="001447CB">
      <w:pPr>
        <w:numPr>
          <w:ilvl w:val="0"/>
          <w:numId w:val="20"/>
        </w:numPr>
        <w:tabs>
          <w:tab w:val="clear" w:pos="720"/>
          <w:tab w:val="num" w:pos="567"/>
        </w:tabs>
        <w:spacing w:line="240" w:lineRule="auto"/>
        <w:ind w:left="567" w:hanging="567"/>
      </w:pPr>
      <w:r w:rsidRPr="00951A63">
        <w:rPr>
          <w:rFonts w:eastAsia="Arial" w:cs="Arial"/>
        </w:rPr>
        <w:t xml:space="preserve">Zleceniobiorca zobowiązany jest zapłacić Zleceniodawcy karę umowną w przypadku wykonania prac określonych w § 2 ust. 9 niezgodnie z obowiązującymi przepisami </w:t>
      </w:r>
      <w:r w:rsidRPr="00314343">
        <w:rPr>
          <w:rFonts w:cs="Arial"/>
          <w:szCs w:val="22"/>
        </w:rPr>
        <w:br/>
      </w:r>
      <w:r w:rsidRPr="00951A63">
        <w:rPr>
          <w:rFonts w:eastAsia="Arial" w:cs="Arial"/>
        </w:rPr>
        <w:t>i normami lub postanowieniami Umowy, w wysokości 1 000,00 zł</w:t>
      </w:r>
      <w:r w:rsidR="00ED4CDE" w:rsidRPr="00951A63">
        <w:rPr>
          <w:rFonts w:eastAsia="Arial" w:cs="Arial"/>
        </w:rPr>
        <w:t xml:space="preserve"> netto</w:t>
      </w:r>
      <w:r w:rsidRPr="00951A63">
        <w:rPr>
          <w:rFonts w:eastAsia="Arial" w:cs="Arial"/>
        </w:rPr>
        <w:t xml:space="preserve"> za każdy przypadek naruszenia. Zleceniodawca może dochodzić kary umownej z tego tytułu, po uprzednim wezwaniu Zleceniodawcy do zaprzestania naruszeń. Zapłata kary umownej nie zwalnia Zleceniobiorcy z obowiązku usunięcia wad. </w:t>
      </w:r>
    </w:p>
    <w:p w14:paraId="4D6863AE" w14:textId="1DE2B5AD" w:rsidR="00273CFC" w:rsidRPr="00314343" w:rsidRDefault="009F4BD0" w:rsidP="2010E6AC">
      <w:pPr>
        <w:numPr>
          <w:ilvl w:val="0"/>
          <w:numId w:val="20"/>
        </w:numPr>
        <w:tabs>
          <w:tab w:val="clear" w:pos="720"/>
          <w:tab w:val="num" w:pos="567"/>
        </w:tabs>
        <w:spacing w:line="240" w:lineRule="auto"/>
        <w:ind w:left="567" w:hanging="567"/>
      </w:pPr>
      <w:r w:rsidRPr="00951A63">
        <w:rPr>
          <w:rFonts w:eastAsia="Arial" w:cs="Arial"/>
        </w:rPr>
        <w:t>Zleceniodawca, niezależnie od kar umownych, o których mowa w niniejszej umowie, ma prawo dochodzić od Zleceniobiorcy odszkodowania na zasadach ogólnych przewyższającego wysokość kar umownych. Odpowiedzialność Zleceniobiorcy z tytułu niewykonania lub nienależytego wykonania umowy, w tym braku realizacji (odmowy wykonania) zleconych usług</w:t>
      </w:r>
      <w:r w:rsidR="000104DC">
        <w:rPr>
          <w:rFonts w:eastAsia="Arial" w:cs="Arial"/>
        </w:rPr>
        <w:t>,</w:t>
      </w:r>
      <w:r w:rsidRPr="00951A63">
        <w:rPr>
          <w:rFonts w:eastAsia="Arial" w:cs="Arial"/>
        </w:rPr>
        <w:t xml:space="preserve"> obejmuje pełną szkodę rzeczywistą (</w:t>
      </w:r>
      <w:proofErr w:type="spellStart"/>
      <w:r w:rsidRPr="730F3AF4">
        <w:rPr>
          <w:rFonts w:eastAsia="Arial" w:cs="Arial"/>
          <w:i/>
          <w:iCs/>
        </w:rPr>
        <w:t>damnum</w:t>
      </w:r>
      <w:proofErr w:type="spellEnd"/>
      <w:r w:rsidRPr="730F3AF4">
        <w:rPr>
          <w:rFonts w:eastAsia="Arial" w:cs="Arial"/>
          <w:i/>
          <w:iCs/>
        </w:rPr>
        <w:t xml:space="preserve"> </w:t>
      </w:r>
      <w:proofErr w:type="spellStart"/>
      <w:r w:rsidRPr="730F3AF4">
        <w:rPr>
          <w:rFonts w:eastAsia="Arial" w:cs="Arial"/>
          <w:i/>
          <w:iCs/>
        </w:rPr>
        <w:t>emergens</w:t>
      </w:r>
      <w:proofErr w:type="spellEnd"/>
      <w:r w:rsidRPr="00951A63">
        <w:rPr>
          <w:rFonts w:eastAsia="Arial" w:cs="Arial"/>
        </w:rPr>
        <w:t>) oraz utracone korzyści (</w:t>
      </w:r>
      <w:proofErr w:type="spellStart"/>
      <w:r w:rsidRPr="730F3AF4">
        <w:rPr>
          <w:rFonts w:eastAsia="Arial" w:cs="Arial"/>
          <w:i/>
          <w:iCs/>
        </w:rPr>
        <w:t>lucrum</w:t>
      </w:r>
      <w:proofErr w:type="spellEnd"/>
      <w:r w:rsidRPr="730F3AF4">
        <w:rPr>
          <w:rFonts w:eastAsia="Arial" w:cs="Arial"/>
          <w:i/>
          <w:iCs/>
        </w:rPr>
        <w:t xml:space="preserve"> </w:t>
      </w:r>
      <w:proofErr w:type="spellStart"/>
      <w:r w:rsidRPr="730F3AF4">
        <w:rPr>
          <w:rFonts w:eastAsia="Arial" w:cs="Arial"/>
          <w:i/>
          <w:iCs/>
        </w:rPr>
        <w:t>cessans</w:t>
      </w:r>
      <w:proofErr w:type="spellEnd"/>
      <w:r w:rsidRPr="00951A63">
        <w:rPr>
          <w:rFonts w:eastAsia="Arial" w:cs="Arial"/>
        </w:rPr>
        <w:t>).</w:t>
      </w:r>
    </w:p>
    <w:p w14:paraId="4D6863AF" w14:textId="55747A1A" w:rsidR="00273CFC" w:rsidRPr="00314343" w:rsidRDefault="009F4BD0" w:rsidP="001447CB">
      <w:pPr>
        <w:numPr>
          <w:ilvl w:val="0"/>
          <w:numId w:val="20"/>
        </w:numPr>
        <w:tabs>
          <w:tab w:val="clear" w:pos="720"/>
          <w:tab w:val="num" w:pos="567"/>
        </w:tabs>
        <w:spacing w:line="240" w:lineRule="auto"/>
        <w:ind w:left="567" w:hanging="567"/>
        <w:rPr>
          <w:rFonts w:cs="Arial"/>
        </w:rPr>
      </w:pPr>
      <w:r w:rsidRPr="00951A63">
        <w:rPr>
          <w:rFonts w:eastAsia="Arial" w:cs="Arial"/>
        </w:rPr>
        <w:lastRenderedPageBreak/>
        <w:t>Strony nie ponoszą odpowiedzialności za niewykonanie lub nienależyte wykonanie obowiązków wynikających z niniejszej umowy, jeżeli są one następstwem działania Siły Wyższej</w:t>
      </w:r>
      <w:r w:rsidR="00AD7231">
        <w:rPr>
          <w:rFonts w:eastAsia="Arial" w:cs="Arial"/>
        </w:rPr>
        <w:t xml:space="preserve">.   </w:t>
      </w:r>
      <w:r w:rsidRPr="00951A63">
        <w:rPr>
          <w:rFonts w:eastAsia="Arial" w:cs="Arial"/>
        </w:rPr>
        <w:t>W wypadku zaistnienia stanu Siły Wyższej termin wykonania obowiązków wynikających z niniejszej umowy ulega przesunięciu przez okres utrzymywania się stanu Siły Wyższej</w:t>
      </w:r>
      <w:r w:rsidR="00AD7231">
        <w:rPr>
          <w:rFonts w:eastAsia="Arial" w:cs="Arial"/>
        </w:rPr>
        <w:t>, pod warunkiem, że Strona powołująca się na stan Siły Wyższej powiadomi druga Stronę o jego wystąpieniu</w:t>
      </w:r>
      <w:r w:rsidR="00AB2C6B">
        <w:rPr>
          <w:rFonts w:eastAsia="Arial" w:cs="Arial"/>
        </w:rPr>
        <w:t xml:space="preserve"> zgodnie z § 10.</w:t>
      </w:r>
    </w:p>
    <w:p w14:paraId="4D6863B0" w14:textId="0C208BC2" w:rsidR="00273CFC" w:rsidRPr="00C81380" w:rsidRDefault="009F4BD0" w:rsidP="001447CB">
      <w:pPr>
        <w:numPr>
          <w:ilvl w:val="0"/>
          <w:numId w:val="20"/>
        </w:numPr>
        <w:tabs>
          <w:tab w:val="clear" w:pos="720"/>
          <w:tab w:val="num" w:pos="567"/>
        </w:tabs>
        <w:spacing w:line="240" w:lineRule="auto"/>
        <w:ind w:left="567" w:hanging="567"/>
        <w:rPr>
          <w:rFonts w:cs="Arial"/>
        </w:rPr>
      </w:pPr>
      <w:r w:rsidRPr="00951A63">
        <w:rPr>
          <w:rFonts w:eastAsia="Arial" w:cs="Arial"/>
        </w:rPr>
        <w:t>Niezależnie od innych uprawnień przewidzianych umową, Zleceniodawca jest uprawniony dokonać potrącenia naliczonej kary umownej</w:t>
      </w:r>
      <w:r w:rsidR="00AD7231">
        <w:rPr>
          <w:rFonts w:eastAsia="Arial" w:cs="Arial"/>
        </w:rPr>
        <w:t xml:space="preserve"> choćby była niewymagalna,</w:t>
      </w:r>
      <w:r w:rsidRPr="00951A63">
        <w:rPr>
          <w:rFonts w:eastAsia="Arial" w:cs="Arial"/>
        </w:rPr>
        <w:t xml:space="preserve"> z jakąkolwiek należności</w:t>
      </w:r>
      <w:r w:rsidR="00AD7231">
        <w:rPr>
          <w:rFonts w:eastAsia="Arial" w:cs="Arial"/>
        </w:rPr>
        <w:t xml:space="preserve">ą </w:t>
      </w:r>
      <w:r w:rsidRPr="00951A63">
        <w:rPr>
          <w:rFonts w:eastAsia="Arial" w:cs="Arial"/>
        </w:rPr>
        <w:t>Zleceniobiorcy wynikając</w:t>
      </w:r>
      <w:r w:rsidR="00AD7231">
        <w:rPr>
          <w:rFonts w:eastAsia="Arial" w:cs="Arial"/>
        </w:rPr>
        <w:t>ą</w:t>
      </w:r>
      <w:r w:rsidRPr="00951A63">
        <w:rPr>
          <w:rFonts w:eastAsia="Arial" w:cs="Arial"/>
        </w:rPr>
        <w:t xml:space="preserve"> z umowy</w:t>
      </w:r>
      <w:r w:rsidR="00AD7231">
        <w:rPr>
          <w:rFonts w:eastAsia="Arial" w:cs="Arial"/>
        </w:rPr>
        <w:t>, bez konieczności składania odrębnego oświadczenia o potrąceniu, na co Zleceniodawca wyraża zgodę (potrącenie umowne),</w:t>
      </w:r>
      <w:r w:rsidRPr="00951A63">
        <w:rPr>
          <w:rFonts w:eastAsia="Arial" w:cs="Arial"/>
        </w:rPr>
        <w:t xml:space="preserve"> jak również celem pokrycia naliczonych kar umownych Zleceniodawca uprawniony jest wykorzystać zabezpieczenia, o których mowa w § 6 umowy.</w:t>
      </w:r>
    </w:p>
    <w:p w14:paraId="7DA3E7BA" w14:textId="77777777" w:rsidR="009A6D72" w:rsidRPr="00C81380" w:rsidRDefault="00AD7231" w:rsidP="001447CB">
      <w:pPr>
        <w:numPr>
          <w:ilvl w:val="0"/>
          <w:numId w:val="20"/>
        </w:numPr>
        <w:tabs>
          <w:tab w:val="clear" w:pos="720"/>
          <w:tab w:val="num" w:pos="567"/>
        </w:tabs>
        <w:spacing w:line="240" w:lineRule="auto"/>
        <w:ind w:left="567" w:hanging="567"/>
        <w:rPr>
          <w:rFonts w:cs="Arial"/>
        </w:rPr>
      </w:pPr>
      <w:r>
        <w:rPr>
          <w:rFonts w:eastAsia="Arial" w:cs="Arial"/>
        </w:rPr>
        <w:t>Kary umowne są płatne bez konieczności odrębnego wezwania, w terminie 7 (siedmiu) dni od daty doręczenia Zleceniobiorcy noty księgowej. W przypadku skorzystania z uprawnienia opisanego w ust. 6, Zleceniodawca w treści noty księgowej powoła się na dokonanie kompensaty</w:t>
      </w:r>
    </w:p>
    <w:p w14:paraId="2434DFE4" w14:textId="7D97FF4B" w:rsidR="00AD7231" w:rsidRPr="00314343" w:rsidRDefault="009A6D72" w:rsidP="001447CB">
      <w:pPr>
        <w:numPr>
          <w:ilvl w:val="0"/>
          <w:numId w:val="20"/>
        </w:numPr>
        <w:tabs>
          <w:tab w:val="clear" w:pos="720"/>
          <w:tab w:val="num" w:pos="567"/>
        </w:tabs>
        <w:spacing w:line="240" w:lineRule="auto"/>
        <w:ind w:left="567" w:hanging="567"/>
        <w:rPr>
          <w:rFonts w:cs="Arial"/>
        </w:rPr>
      </w:pPr>
      <w:r>
        <w:rPr>
          <w:rFonts w:eastAsia="Arial" w:cs="Arial"/>
        </w:rPr>
        <w:t>Wypowiedzenie lub odstąpienie od umowy na jakiejkolwiek podstawie, nie uchyla</w:t>
      </w:r>
      <w:r w:rsidR="00AD7231">
        <w:rPr>
          <w:rFonts w:eastAsia="Arial" w:cs="Arial"/>
        </w:rPr>
        <w:t xml:space="preserve"> </w:t>
      </w:r>
      <w:r>
        <w:rPr>
          <w:rFonts w:eastAsia="Arial" w:cs="Arial"/>
        </w:rPr>
        <w:t>obowiązku zapłaty kar umownych, w tym kar zastrzeżonych na wypadek odstąpienia, oraz dochodzenia odszkodowania</w:t>
      </w:r>
      <w:r w:rsidR="003F027B">
        <w:rPr>
          <w:rFonts w:eastAsia="Arial" w:cs="Arial"/>
        </w:rPr>
        <w:t xml:space="preserve">, w tym </w:t>
      </w:r>
      <w:r>
        <w:rPr>
          <w:rFonts w:eastAsia="Arial" w:cs="Arial"/>
        </w:rPr>
        <w:t xml:space="preserve">uzupełniającego. </w:t>
      </w:r>
      <w:r w:rsidR="00AD7231">
        <w:rPr>
          <w:rFonts w:eastAsia="Arial" w:cs="Arial"/>
        </w:rPr>
        <w:t xml:space="preserve"> </w:t>
      </w:r>
    </w:p>
    <w:p w14:paraId="4D6863B1" w14:textId="77777777" w:rsidR="00273CFC" w:rsidRPr="00951A63" w:rsidRDefault="00273CFC" w:rsidP="00951A63">
      <w:pPr>
        <w:spacing w:line="240" w:lineRule="auto"/>
        <w:rPr>
          <w:rFonts w:eastAsia="Arial" w:cs="Arial"/>
          <w:b/>
          <w:bCs/>
        </w:rPr>
      </w:pPr>
    </w:p>
    <w:p w14:paraId="4D6863B2"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9</w:t>
      </w:r>
      <w:r w:rsidR="00ED4CDE" w:rsidRPr="00951A63">
        <w:rPr>
          <w:rFonts w:eastAsia="Arial" w:cs="Arial"/>
          <w:b/>
          <w:bCs/>
          <w:lang w:val="x-none" w:eastAsia="x-none"/>
        </w:rPr>
        <w:t xml:space="preserve"> Terminy</w:t>
      </w:r>
    </w:p>
    <w:p w14:paraId="4D6863B3" w14:textId="77777777" w:rsidR="00273CFC" w:rsidRPr="00314343" w:rsidRDefault="009F4BD0" w:rsidP="001447CB">
      <w:pPr>
        <w:numPr>
          <w:ilvl w:val="0"/>
          <w:numId w:val="12"/>
        </w:numPr>
        <w:tabs>
          <w:tab w:val="clear" w:pos="720"/>
          <w:tab w:val="num" w:pos="567"/>
        </w:tabs>
        <w:spacing w:line="240" w:lineRule="auto"/>
        <w:ind w:left="567" w:hanging="567"/>
        <w:rPr>
          <w:rFonts w:cs="Arial"/>
        </w:rPr>
      </w:pPr>
      <w:r w:rsidRPr="00951A63">
        <w:rPr>
          <w:rFonts w:eastAsia="Arial" w:cs="Arial"/>
        </w:rPr>
        <w:t xml:space="preserve">Strony ustalają następujące terminy realizacji umowy: </w:t>
      </w:r>
    </w:p>
    <w:p w14:paraId="4D6863B4" w14:textId="77777777" w:rsidR="00273CFC" w:rsidRPr="00951A63" w:rsidRDefault="009F4BD0" w:rsidP="00951A63">
      <w:pPr>
        <w:pStyle w:val="Tekstpodstawowywcity2"/>
        <w:tabs>
          <w:tab w:val="left" w:pos="993"/>
        </w:tabs>
        <w:spacing w:after="0" w:line="240" w:lineRule="auto"/>
        <w:ind w:left="1134" w:hanging="567"/>
        <w:rPr>
          <w:rFonts w:eastAsia="Arial" w:cs="Arial"/>
        </w:rPr>
      </w:pPr>
      <w:r w:rsidRPr="00951A63">
        <w:rPr>
          <w:rFonts w:eastAsia="Arial" w:cs="Arial"/>
        </w:rPr>
        <w:t>1)</w:t>
      </w:r>
      <w:r w:rsidRPr="00314343">
        <w:rPr>
          <w:rFonts w:cs="Arial"/>
          <w:szCs w:val="22"/>
        </w:rPr>
        <w:tab/>
      </w:r>
      <w:r w:rsidRPr="00951A63">
        <w:rPr>
          <w:rFonts w:eastAsia="Arial" w:cs="Arial"/>
          <w:b/>
          <w:bCs/>
        </w:rPr>
        <w:t>rozpoczęcie -  z dniem zawarcia umowy,</w:t>
      </w:r>
    </w:p>
    <w:p w14:paraId="4D6863B5" w14:textId="579E5A3B" w:rsidR="00273CFC" w:rsidRPr="00951A63" w:rsidRDefault="009F4BD0" w:rsidP="00951A63">
      <w:pPr>
        <w:tabs>
          <w:tab w:val="left" w:pos="993"/>
        </w:tabs>
        <w:spacing w:line="240" w:lineRule="auto"/>
        <w:ind w:left="1134" w:hanging="567"/>
        <w:rPr>
          <w:rFonts w:eastAsia="Arial" w:cs="Arial"/>
          <w:b/>
          <w:bCs/>
        </w:rPr>
      </w:pPr>
      <w:r w:rsidRPr="00951A63">
        <w:rPr>
          <w:rFonts w:eastAsia="Arial" w:cs="Arial"/>
        </w:rPr>
        <w:t>2)</w:t>
      </w:r>
      <w:r w:rsidRPr="00314343">
        <w:rPr>
          <w:rFonts w:cs="Arial"/>
          <w:szCs w:val="22"/>
        </w:rPr>
        <w:tab/>
      </w:r>
      <w:r w:rsidRPr="00951A63">
        <w:rPr>
          <w:rFonts w:eastAsia="Arial" w:cs="Arial"/>
          <w:b/>
          <w:bCs/>
        </w:rPr>
        <w:t>zakończenie - do 31.12.202</w:t>
      </w:r>
      <w:r w:rsidR="003E386F">
        <w:rPr>
          <w:rFonts w:eastAsia="Arial" w:cs="Arial"/>
          <w:b/>
          <w:bCs/>
        </w:rPr>
        <w:t>6</w:t>
      </w:r>
      <w:r w:rsidRPr="00951A63">
        <w:rPr>
          <w:rFonts w:eastAsia="Arial" w:cs="Arial"/>
          <w:b/>
          <w:bCs/>
        </w:rPr>
        <w:t xml:space="preserve"> r. lub do</w:t>
      </w:r>
      <w:r w:rsidR="004C3A97" w:rsidRPr="00951A63">
        <w:rPr>
          <w:rFonts w:eastAsia="Arial" w:cs="Arial"/>
          <w:b/>
          <w:bCs/>
        </w:rPr>
        <w:t xml:space="preserve"> dnia w którym łącznie zapłacone, a także należne lecz jeszcze niezapłacone wynagrodzenie Zleceniobiorcy z tytułu Umowy osiągnie kwotę:</w:t>
      </w:r>
    </w:p>
    <w:p w14:paraId="4D6863B6" w14:textId="70F87195" w:rsidR="00BF42B4" w:rsidRPr="00C81380" w:rsidRDefault="009F4BD0" w:rsidP="00C81380">
      <w:pPr>
        <w:tabs>
          <w:tab w:val="left" w:pos="1134"/>
        </w:tabs>
        <w:spacing w:line="240" w:lineRule="auto"/>
        <w:ind w:left="1134" w:hanging="567"/>
        <w:rPr>
          <w:rFonts w:eastAsia="Arial" w:cs="Arial"/>
          <w:i/>
          <w:iCs/>
        </w:rPr>
      </w:pPr>
      <w:r w:rsidRPr="00314343">
        <w:rPr>
          <w:rFonts w:cs="Arial"/>
          <w:i/>
          <w:szCs w:val="22"/>
        </w:rPr>
        <w:tab/>
      </w:r>
      <w:r w:rsidRPr="0B10F9EB">
        <w:rPr>
          <w:rFonts w:eastAsia="Arial" w:cs="Arial"/>
          <w:i/>
          <w:iCs/>
        </w:rPr>
        <w:t>a)</w:t>
      </w:r>
      <w:r w:rsidR="5A404D48"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pierwszej .......... zł</w:t>
      </w:r>
      <w:r w:rsidR="002F2F23" w:rsidRPr="0B10F9EB">
        <w:rPr>
          <w:rFonts w:eastAsia="Arial" w:cs="Arial"/>
          <w:i/>
          <w:iCs/>
        </w:rPr>
        <w:t xml:space="preserve"> netto</w:t>
      </w:r>
    </w:p>
    <w:p w14:paraId="4D6863B7" w14:textId="062A4D67"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b)</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drugiej .............. zł</w:t>
      </w:r>
      <w:r w:rsidR="002F2F23" w:rsidRPr="0B10F9EB">
        <w:rPr>
          <w:rFonts w:eastAsia="Arial" w:cs="Arial"/>
          <w:i/>
          <w:iCs/>
        </w:rPr>
        <w:t xml:space="preserve"> netto</w:t>
      </w:r>
    </w:p>
    <w:p w14:paraId="4D6863B8" w14:textId="1FE82E07"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c)</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trzeciej ..............zł</w:t>
      </w:r>
      <w:r w:rsidR="002F2F23" w:rsidRPr="0B10F9EB">
        <w:rPr>
          <w:rFonts w:eastAsia="Arial" w:cs="Arial"/>
          <w:i/>
          <w:iCs/>
        </w:rPr>
        <w:t xml:space="preserve"> netto</w:t>
      </w:r>
    </w:p>
    <w:p w14:paraId="4D6863B9" w14:textId="293A9291"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d)</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czwartej ............zł</w:t>
      </w:r>
      <w:r w:rsidR="002F2F23" w:rsidRPr="0B10F9EB">
        <w:rPr>
          <w:rFonts w:eastAsia="Arial" w:cs="Arial"/>
          <w:i/>
          <w:iCs/>
        </w:rPr>
        <w:t xml:space="preserve"> netto</w:t>
      </w:r>
    </w:p>
    <w:p w14:paraId="4D6863BA" w14:textId="47159E37"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e)</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piątej ................zł</w:t>
      </w:r>
      <w:r w:rsidR="002F2F23" w:rsidRPr="0B10F9EB">
        <w:rPr>
          <w:rFonts w:eastAsia="Arial" w:cs="Arial"/>
          <w:i/>
          <w:iCs/>
        </w:rPr>
        <w:t xml:space="preserve"> netto</w:t>
      </w:r>
    </w:p>
    <w:p w14:paraId="4D6863BB" w14:textId="670B335D"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f)</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szóstej ............zł</w:t>
      </w:r>
      <w:r w:rsidR="002F2F23" w:rsidRPr="0B10F9EB">
        <w:rPr>
          <w:rFonts w:eastAsia="Arial" w:cs="Arial"/>
          <w:i/>
          <w:iCs/>
        </w:rPr>
        <w:t xml:space="preserve"> netto</w:t>
      </w:r>
    </w:p>
    <w:p w14:paraId="4D6863BC" w14:textId="33BE76FD"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g)</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siódmej ...........zł</w:t>
      </w:r>
      <w:r w:rsidR="002F2F23" w:rsidRPr="0B10F9EB">
        <w:rPr>
          <w:rFonts w:eastAsia="Arial" w:cs="Arial"/>
          <w:i/>
          <w:iCs/>
        </w:rPr>
        <w:t xml:space="preserve"> netto</w:t>
      </w:r>
    </w:p>
    <w:p w14:paraId="4D6863BD" w14:textId="2CE79995" w:rsidR="00BF42B4" w:rsidRPr="00C81380" w:rsidRDefault="009F4BD0" w:rsidP="00C81380">
      <w:pPr>
        <w:tabs>
          <w:tab w:val="left" w:pos="1134"/>
        </w:tabs>
        <w:spacing w:line="240" w:lineRule="auto"/>
        <w:ind w:left="1134" w:hanging="567"/>
        <w:rPr>
          <w:rFonts w:eastAsia="Arial" w:cs="Arial"/>
          <w:i/>
          <w:iCs/>
        </w:rPr>
      </w:pPr>
      <w:r w:rsidRPr="00314343">
        <w:rPr>
          <w:rFonts w:cs="Arial"/>
          <w:i/>
          <w:iCs/>
        </w:rPr>
        <w:tab/>
      </w:r>
      <w:r w:rsidRPr="0B10F9EB">
        <w:rPr>
          <w:rFonts w:eastAsia="Arial" w:cs="Arial"/>
          <w:i/>
          <w:iCs/>
        </w:rPr>
        <w:t>h)</w:t>
      </w:r>
      <w:r w:rsidR="26F26AC4" w:rsidRPr="0B10F9EB">
        <w:rPr>
          <w:rFonts w:eastAsia="Arial" w:cs="Arial"/>
          <w:i/>
          <w:iCs/>
        </w:rPr>
        <w:t xml:space="preserve"> </w:t>
      </w:r>
      <w:r w:rsidRPr="00314343">
        <w:rPr>
          <w:rFonts w:cs="Arial"/>
          <w:i/>
          <w:iCs/>
        </w:rPr>
        <w:tab/>
      </w:r>
      <w:r w:rsidRPr="0B10F9EB">
        <w:rPr>
          <w:rFonts w:eastAsia="Arial" w:cs="Arial"/>
          <w:i/>
          <w:iCs/>
        </w:rPr>
        <w:t xml:space="preserve">dla </w:t>
      </w:r>
      <w:r w:rsidR="005B6218" w:rsidRPr="0B10F9EB">
        <w:rPr>
          <w:rFonts w:eastAsia="Arial" w:cs="Arial"/>
          <w:i/>
          <w:iCs/>
        </w:rPr>
        <w:t>C</w:t>
      </w:r>
      <w:r w:rsidRPr="0B10F9EB">
        <w:rPr>
          <w:rFonts w:eastAsia="Arial" w:cs="Arial"/>
          <w:i/>
          <w:iCs/>
        </w:rPr>
        <w:t>zęści ósmej .............zł</w:t>
      </w:r>
      <w:r w:rsidR="002F2F23" w:rsidRPr="0B10F9EB">
        <w:rPr>
          <w:rFonts w:eastAsia="Arial" w:cs="Arial"/>
          <w:i/>
          <w:iCs/>
        </w:rPr>
        <w:t xml:space="preserve"> netto</w:t>
      </w:r>
    </w:p>
    <w:p w14:paraId="4D6863BE" w14:textId="62C80328" w:rsidR="00273CFC" w:rsidRPr="00C81380" w:rsidRDefault="009F4BD0" w:rsidP="00C81380">
      <w:pPr>
        <w:tabs>
          <w:tab w:val="left" w:pos="993"/>
        </w:tabs>
        <w:spacing w:line="240" w:lineRule="auto"/>
        <w:ind w:left="567"/>
        <w:rPr>
          <w:rFonts w:eastAsia="Arial" w:cs="Arial"/>
          <w:i/>
          <w:iCs/>
        </w:rPr>
      </w:pPr>
      <w:r w:rsidRPr="0204DBB3">
        <w:rPr>
          <w:rFonts w:eastAsia="Arial" w:cs="Arial"/>
          <w:i/>
          <w:iCs/>
        </w:rPr>
        <w:t>- w zależności od tego co nastąpi wcześniej</w:t>
      </w:r>
      <w:r w:rsidR="00910285" w:rsidRPr="0204DBB3">
        <w:rPr>
          <w:rFonts w:eastAsia="Arial" w:cs="Arial"/>
          <w:i/>
          <w:iCs/>
        </w:rPr>
        <w:t xml:space="preserve"> z zastrzeżeniem, że</w:t>
      </w:r>
      <w:r w:rsidR="006943AA" w:rsidRPr="0204DBB3">
        <w:rPr>
          <w:rFonts w:eastAsia="Arial" w:cs="Arial"/>
          <w:i/>
          <w:iCs/>
        </w:rPr>
        <w:t xml:space="preserve"> </w:t>
      </w:r>
      <w:r w:rsidR="00910285" w:rsidRPr="0204DBB3">
        <w:rPr>
          <w:rFonts w:eastAsia="Arial" w:cs="Arial"/>
          <w:i/>
          <w:iCs/>
        </w:rPr>
        <w:t>w</w:t>
      </w:r>
      <w:r w:rsidR="00A00590" w:rsidRPr="00C81380">
        <w:rPr>
          <w:rFonts w:eastAsia="Arial" w:cs="Arial"/>
          <w:i/>
          <w:iCs/>
        </w:rPr>
        <w:t xml:space="preserve"> przypadku realizacji kilku Części przez jednego Wykonawcę</w:t>
      </w:r>
      <w:r w:rsidR="005B6218" w:rsidRPr="00C81380">
        <w:rPr>
          <w:rFonts w:eastAsia="Arial" w:cs="Arial"/>
          <w:i/>
          <w:iCs/>
        </w:rPr>
        <w:t xml:space="preserve"> w ramach umowy,</w:t>
      </w:r>
      <w:r w:rsidR="00A00590" w:rsidRPr="00C81380">
        <w:rPr>
          <w:rFonts w:eastAsia="Arial" w:cs="Arial"/>
          <w:i/>
          <w:iCs/>
        </w:rPr>
        <w:t xml:space="preserve"> </w:t>
      </w:r>
      <w:r w:rsidR="006943AA" w:rsidRPr="00C81380">
        <w:rPr>
          <w:rFonts w:eastAsia="Arial" w:cs="Arial"/>
          <w:i/>
          <w:iCs/>
        </w:rPr>
        <w:t xml:space="preserve">zakończenie realizacji umowy w odniesieniu do poszczególnych Części nastąpi z chwilą osiągniecia kwoty maksymalnej </w:t>
      </w:r>
      <w:r w:rsidR="00F3480F" w:rsidRPr="00C81380">
        <w:rPr>
          <w:rFonts w:eastAsia="Arial" w:cs="Arial"/>
          <w:i/>
          <w:iCs/>
        </w:rPr>
        <w:t>wynagrodzenia wszystkich C</w:t>
      </w:r>
      <w:r w:rsidR="006943AA" w:rsidRPr="00C81380">
        <w:rPr>
          <w:rFonts w:eastAsia="Arial" w:cs="Arial"/>
          <w:i/>
          <w:iCs/>
        </w:rPr>
        <w:t>zęści</w:t>
      </w:r>
      <w:r w:rsidR="00F3480F" w:rsidRPr="00C81380">
        <w:rPr>
          <w:rFonts w:eastAsia="Arial" w:cs="Arial"/>
          <w:i/>
          <w:iCs/>
        </w:rPr>
        <w:t xml:space="preserve"> zamówienia</w:t>
      </w:r>
      <w:r w:rsidR="00910285" w:rsidRPr="00C81380">
        <w:rPr>
          <w:rFonts w:eastAsia="Arial" w:cs="Arial"/>
          <w:i/>
          <w:iCs/>
        </w:rPr>
        <w:t xml:space="preserve"> objętych umową</w:t>
      </w:r>
      <w:r w:rsidR="005F318A" w:rsidRPr="00C81380">
        <w:rPr>
          <w:rFonts w:eastAsia="Arial" w:cs="Arial"/>
          <w:i/>
          <w:iCs/>
        </w:rPr>
        <w:t xml:space="preserve">. </w:t>
      </w:r>
    </w:p>
    <w:p w14:paraId="4D6863BF" w14:textId="61EC3F9B" w:rsidR="00273CFC" w:rsidRPr="00951A63" w:rsidRDefault="009F4BD0" w:rsidP="00951A63">
      <w:pPr>
        <w:tabs>
          <w:tab w:val="left" w:pos="567"/>
        </w:tabs>
        <w:spacing w:line="240" w:lineRule="auto"/>
        <w:ind w:left="567" w:hanging="567"/>
        <w:rPr>
          <w:rFonts w:eastAsia="Arial" w:cs="Arial"/>
        </w:rPr>
      </w:pPr>
      <w:r w:rsidRPr="00951A63">
        <w:rPr>
          <w:rFonts w:eastAsia="Arial" w:cs="Arial"/>
        </w:rPr>
        <w:t>2.</w:t>
      </w:r>
      <w:r w:rsidRPr="00314343">
        <w:tab/>
      </w:r>
      <w:r w:rsidRPr="00951A63">
        <w:rPr>
          <w:rFonts w:eastAsia="Arial" w:cs="Arial"/>
        </w:rPr>
        <w:t xml:space="preserve">Zleceniodawca może </w:t>
      </w:r>
      <w:r w:rsidR="00AB2C6B">
        <w:rPr>
          <w:rFonts w:eastAsia="Arial" w:cs="Arial"/>
        </w:rPr>
        <w:t xml:space="preserve">wypowiedzieć </w:t>
      </w:r>
      <w:r w:rsidRPr="00951A63">
        <w:rPr>
          <w:rFonts w:eastAsia="Arial" w:cs="Arial"/>
        </w:rPr>
        <w:t xml:space="preserve">niniejszą umowę ze skutkiem natychmiastowym </w:t>
      </w:r>
      <w:r w:rsidR="00AB2C6B">
        <w:rPr>
          <w:rFonts w:eastAsia="Arial" w:cs="Arial"/>
        </w:rPr>
        <w:t xml:space="preserve">bez zachowania okresu wypowiedzenia, </w:t>
      </w:r>
      <w:r w:rsidRPr="00951A63">
        <w:rPr>
          <w:rFonts w:eastAsia="Arial" w:cs="Arial"/>
        </w:rPr>
        <w:t>w przypadku naruszenia jej postanowień przez Zleceniobiorcę i nie zaprzestania naruszeń pomimo wezwania. W przypadku rozwiązania umowy na wyżej opisanej podstawie Zleceniodawca ma prawo niezależnie od kar umownych, dochodzić odszkodowania</w:t>
      </w:r>
      <w:r w:rsidR="00AB2C6B">
        <w:rPr>
          <w:rFonts w:eastAsia="Arial" w:cs="Arial"/>
        </w:rPr>
        <w:t xml:space="preserve"> uzupełniającego,</w:t>
      </w:r>
      <w:r w:rsidRPr="00951A63">
        <w:rPr>
          <w:rFonts w:eastAsia="Arial" w:cs="Arial"/>
        </w:rPr>
        <w:t xml:space="preserve"> w zakresie opisanym w § 8 ust. 4</w:t>
      </w:r>
      <w:r w:rsidR="00AB2C6B">
        <w:rPr>
          <w:rFonts w:eastAsia="Arial" w:cs="Arial"/>
        </w:rPr>
        <w:t xml:space="preserve">. </w:t>
      </w:r>
    </w:p>
    <w:p w14:paraId="4D6863C0" w14:textId="3F50FCEB" w:rsidR="00273CFC" w:rsidRPr="00951A63" w:rsidRDefault="009F4BD0" w:rsidP="00951A63">
      <w:pPr>
        <w:tabs>
          <w:tab w:val="left" w:pos="567"/>
        </w:tabs>
        <w:spacing w:line="240" w:lineRule="auto"/>
        <w:ind w:left="567" w:hanging="567"/>
        <w:rPr>
          <w:rFonts w:eastAsia="Arial" w:cs="Arial"/>
        </w:rPr>
      </w:pPr>
      <w:r w:rsidRPr="00951A63">
        <w:rPr>
          <w:rFonts w:eastAsia="Arial" w:cs="Arial"/>
        </w:rPr>
        <w:t>3.</w:t>
      </w:r>
      <w:r w:rsidRPr="00314343">
        <w:rPr>
          <w:rFonts w:cs="Arial"/>
        </w:rPr>
        <w:tab/>
      </w:r>
      <w:r w:rsidRPr="00951A63">
        <w:rPr>
          <w:rFonts w:eastAsia="Arial" w:cs="Arial"/>
        </w:rPr>
        <w:t xml:space="preserve">Zleceniodawcy </w:t>
      </w:r>
      <w:r w:rsidRPr="00951A63">
        <w:rPr>
          <w:rFonts w:eastAsia="Arial" w:cs="Arial"/>
          <w:lang w:eastAsia="en-US"/>
        </w:rPr>
        <w:t xml:space="preserve">przysługuje prawo </w:t>
      </w:r>
      <w:r w:rsidR="00AB2C6B">
        <w:rPr>
          <w:rFonts w:eastAsia="Arial" w:cs="Arial"/>
          <w:lang w:eastAsia="en-US"/>
        </w:rPr>
        <w:t xml:space="preserve">wypowiedzenia </w:t>
      </w:r>
      <w:r w:rsidRPr="00951A63">
        <w:rPr>
          <w:rFonts w:eastAsia="Arial" w:cs="Arial"/>
          <w:lang w:eastAsia="en-US"/>
        </w:rPr>
        <w:t xml:space="preserve">umowy przed upływem terminu określonego w ust. 1, z zachowaniem jednomiesięcznego okresu wypowiedzenia, bez zaistnienia ważnych powodów (przyczyn), przy czym nie wcześniej niż po zrealizowaniu minimalnego zakresu Umowy opisanego w § 3 ust. 5. Przed zrealizowaniem minimalnego zakresu umowy, opisanego w § 3 ust. 5, Zleceniodawcy przysługuje prawo do jej wypowiedzenia jedynie z ważnych powodów (przyczyn), w szczególności w następujących przypadkach: </w:t>
      </w:r>
    </w:p>
    <w:p w14:paraId="4D6863C1" w14:textId="77777777" w:rsidR="00273CFC" w:rsidRPr="00314343" w:rsidRDefault="009F4BD0" w:rsidP="00951A63">
      <w:pPr>
        <w:numPr>
          <w:ilvl w:val="2"/>
          <w:numId w:val="58"/>
        </w:numPr>
        <w:spacing w:line="240" w:lineRule="auto"/>
        <w:rPr>
          <w:rFonts w:eastAsia="Calibri" w:cs="Arial"/>
          <w:lang w:eastAsia="en-US"/>
        </w:rPr>
      </w:pPr>
      <w:r w:rsidRPr="00951A63">
        <w:rPr>
          <w:rFonts w:eastAsia="Arial" w:cs="Arial"/>
          <w:lang w:eastAsia="en-US"/>
        </w:rPr>
        <w:t xml:space="preserve">przeniesienia całości lub zorganizowanej części przedsiębiorstwa Zleceniodawcy z działalnością której związana jest niniejsza Umowa, na spółkę zależną od Zleceniodawcy w rozumieniu art. 4 § 1 pkt.4 Kodeksu spółek handlowych, lub </w:t>
      </w:r>
    </w:p>
    <w:p w14:paraId="4D6863C2" w14:textId="77777777" w:rsidR="00273CFC" w:rsidRPr="00314343" w:rsidRDefault="009F4BD0" w:rsidP="00951A63">
      <w:pPr>
        <w:numPr>
          <w:ilvl w:val="2"/>
          <w:numId w:val="58"/>
        </w:numPr>
        <w:spacing w:line="240" w:lineRule="auto"/>
        <w:rPr>
          <w:rFonts w:eastAsia="Calibri" w:cs="Arial"/>
          <w:lang w:eastAsia="en-US"/>
        </w:rPr>
      </w:pPr>
      <w:r w:rsidRPr="00951A63">
        <w:rPr>
          <w:rFonts w:eastAsia="Arial" w:cs="Arial"/>
          <w:lang w:eastAsia="en-US"/>
        </w:rPr>
        <w:t>podziału Sp</w:t>
      </w:r>
      <w:r w:rsidR="00951A63">
        <w:rPr>
          <w:rFonts w:eastAsia="Arial" w:cs="Arial"/>
          <w:lang w:eastAsia="en-US"/>
        </w:rPr>
        <w:t>ółki Zleceniodawcy.</w:t>
      </w:r>
    </w:p>
    <w:p w14:paraId="4D6863C3" w14:textId="21039485" w:rsidR="00273CFC" w:rsidRPr="00951A63" w:rsidRDefault="009F4BD0" w:rsidP="00951A63">
      <w:pPr>
        <w:spacing w:line="240" w:lineRule="auto"/>
        <w:ind w:left="567" w:hanging="567"/>
        <w:rPr>
          <w:rFonts w:eastAsia="Arial" w:cs="Arial"/>
          <w:lang w:eastAsia="en-US"/>
        </w:rPr>
      </w:pPr>
      <w:r w:rsidRPr="00951A63">
        <w:rPr>
          <w:rFonts w:eastAsia="Arial" w:cs="Arial"/>
          <w:lang w:eastAsia="en-US"/>
        </w:rPr>
        <w:lastRenderedPageBreak/>
        <w:t>4.</w:t>
      </w:r>
      <w:r w:rsidRPr="00314343">
        <w:rPr>
          <w:rFonts w:eastAsia="Calibri" w:cs="Arial"/>
          <w:szCs w:val="22"/>
          <w:lang w:eastAsia="en-US"/>
        </w:rPr>
        <w:tab/>
      </w:r>
      <w:r w:rsidRPr="00951A63">
        <w:rPr>
          <w:rFonts w:eastAsia="Arial" w:cs="Arial"/>
          <w:lang w:eastAsia="en-US"/>
        </w:rPr>
        <w:t xml:space="preserve">Zleceniobiorca może wypowiedzieć umowę jedynie z ważnych przyczyn z zachowaniem 3 - miesięcznego okresu wypowiedzenia. Dla uniknięcia wątpliwości przyczyny opisane w ust. 3 lit. a) – </w:t>
      </w:r>
      <w:r w:rsidR="00AB2C6B">
        <w:rPr>
          <w:rFonts w:eastAsia="Arial" w:cs="Arial"/>
          <w:lang w:eastAsia="en-US"/>
        </w:rPr>
        <w:t>b</w:t>
      </w:r>
      <w:r w:rsidRPr="00951A63">
        <w:rPr>
          <w:rFonts w:eastAsia="Arial" w:cs="Arial"/>
          <w:lang w:eastAsia="en-US"/>
        </w:rPr>
        <w:t xml:space="preserve">) powyżej, w żadnym przypadku nie stanowią podstawy wypowiedzenia Umowy przez Zleceniobiorcę. </w:t>
      </w:r>
    </w:p>
    <w:p w14:paraId="4D6863C4" w14:textId="2165814B" w:rsidR="00273CFC" w:rsidRPr="00951A63" w:rsidRDefault="009F4BD0" w:rsidP="00951A63">
      <w:pPr>
        <w:spacing w:line="240" w:lineRule="auto"/>
        <w:ind w:left="567" w:hanging="567"/>
        <w:rPr>
          <w:rFonts w:eastAsia="Arial" w:cs="Arial"/>
          <w:lang w:eastAsia="en-US"/>
        </w:rPr>
      </w:pPr>
      <w:r w:rsidRPr="00951A63">
        <w:rPr>
          <w:rFonts w:eastAsia="Arial" w:cs="Arial"/>
          <w:lang w:eastAsia="en-US"/>
        </w:rPr>
        <w:t>5.</w:t>
      </w:r>
      <w:r w:rsidRPr="00314343">
        <w:rPr>
          <w:rFonts w:eastAsia="Calibri" w:cs="Arial"/>
          <w:szCs w:val="22"/>
          <w:lang w:eastAsia="en-US"/>
        </w:rPr>
        <w:tab/>
      </w:r>
      <w:r w:rsidRPr="00951A63">
        <w:rPr>
          <w:rFonts w:eastAsia="Arial" w:cs="Arial"/>
          <w:lang w:eastAsia="en-US"/>
        </w:rPr>
        <w:t>Wypowiedzenie nie dotyczy złożonych do</w:t>
      </w:r>
      <w:r w:rsidR="00AB2C6B">
        <w:rPr>
          <w:rFonts w:eastAsia="Arial" w:cs="Arial"/>
          <w:lang w:eastAsia="en-US"/>
        </w:rPr>
        <w:t xml:space="preserve"> dnia rozwiązania Umowy,</w:t>
      </w:r>
      <w:r w:rsidRPr="00951A63">
        <w:rPr>
          <w:rFonts w:eastAsia="Arial" w:cs="Arial"/>
          <w:lang w:eastAsia="en-US"/>
        </w:rPr>
        <w:t xml:space="preserve"> zleceń wykonania prac wchodzących w skład poszczególnych części Zamówienia. </w:t>
      </w:r>
    </w:p>
    <w:p w14:paraId="4D6863C5" w14:textId="4E1DDEF4" w:rsidR="00273CFC" w:rsidRPr="00951A63" w:rsidRDefault="009F4BD0" w:rsidP="00951A63">
      <w:pPr>
        <w:spacing w:line="240" w:lineRule="auto"/>
        <w:ind w:left="567" w:hanging="567"/>
        <w:rPr>
          <w:rFonts w:eastAsia="Arial" w:cs="Arial"/>
          <w:lang w:eastAsia="en-US"/>
        </w:rPr>
      </w:pPr>
      <w:r w:rsidRPr="00951A63">
        <w:rPr>
          <w:rFonts w:eastAsia="Arial" w:cs="Arial"/>
          <w:lang w:eastAsia="en-US"/>
        </w:rPr>
        <w:t>6.</w:t>
      </w:r>
      <w:r w:rsidRPr="00314343">
        <w:rPr>
          <w:rFonts w:eastAsia="Calibri" w:cs="Arial"/>
          <w:szCs w:val="22"/>
          <w:lang w:eastAsia="en-US"/>
        </w:rPr>
        <w:tab/>
      </w:r>
      <w:r w:rsidRPr="00951A63">
        <w:rPr>
          <w:rFonts w:eastAsia="Arial" w:cs="Arial"/>
          <w:lang w:eastAsia="en-US"/>
        </w:rPr>
        <w:t>Oświadczenie o wypowiedzeniu lub odstąpieniu do Umowy wymaga formy pisemnej</w:t>
      </w:r>
      <w:r w:rsidR="00AB2C6B">
        <w:rPr>
          <w:rFonts w:eastAsia="Arial" w:cs="Arial"/>
          <w:lang w:eastAsia="en-US"/>
        </w:rPr>
        <w:t xml:space="preserve"> lub elektronicznej,</w:t>
      </w:r>
      <w:r w:rsidRPr="00951A63">
        <w:rPr>
          <w:rFonts w:eastAsia="Arial" w:cs="Arial"/>
          <w:lang w:eastAsia="en-US"/>
        </w:rPr>
        <w:t xml:space="preserve"> pod rygorem nieważności.</w:t>
      </w:r>
    </w:p>
    <w:p w14:paraId="4D6863C6" w14:textId="77777777" w:rsidR="00273CFC" w:rsidRPr="00951A63" w:rsidRDefault="009F4BD0" w:rsidP="00951A63">
      <w:pPr>
        <w:tabs>
          <w:tab w:val="left" w:pos="567"/>
        </w:tabs>
        <w:spacing w:line="240" w:lineRule="auto"/>
        <w:ind w:left="567" w:hanging="567"/>
        <w:rPr>
          <w:rFonts w:eastAsia="Arial" w:cs="Arial"/>
        </w:rPr>
      </w:pPr>
      <w:r w:rsidRPr="00951A63">
        <w:rPr>
          <w:rFonts w:eastAsia="Arial" w:cs="Arial"/>
        </w:rPr>
        <w:t>7.</w:t>
      </w:r>
      <w:r w:rsidRPr="00314343">
        <w:tab/>
      </w:r>
      <w:r w:rsidRPr="00951A63">
        <w:rPr>
          <w:rFonts w:eastAsia="Arial" w:cs="Arial"/>
        </w:rPr>
        <w:t>Umowa może być rozwiązana w każdym czasie na mocy porozumienia stron.</w:t>
      </w:r>
    </w:p>
    <w:p w14:paraId="4D6863C7" w14:textId="77777777" w:rsidR="00273CFC" w:rsidRPr="00951A63" w:rsidRDefault="00273CFC" w:rsidP="00951A63">
      <w:pPr>
        <w:spacing w:line="240" w:lineRule="auto"/>
        <w:rPr>
          <w:rFonts w:eastAsia="Arial" w:cs="Arial"/>
          <w:b/>
          <w:bCs/>
        </w:rPr>
      </w:pPr>
    </w:p>
    <w:p w14:paraId="4D6863C8"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10</w:t>
      </w:r>
      <w:r w:rsidR="00ED4CDE" w:rsidRPr="00951A63">
        <w:rPr>
          <w:rFonts w:eastAsia="Arial" w:cs="Arial"/>
          <w:b/>
          <w:bCs/>
          <w:lang w:val="x-none" w:eastAsia="x-none"/>
        </w:rPr>
        <w:t xml:space="preserve"> Siła Wyższa</w:t>
      </w:r>
    </w:p>
    <w:p w14:paraId="4D6863C9" w14:textId="6AFF2622" w:rsidR="00273CFC" w:rsidRPr="00314343" w:rsidRDefault="009F4BD0" w:rsidP="001447CB">
      <w:pPr>
        <w:numPr>
          <w:ilvl w:val="0"/>
          <w:numId w:val="13"/>
        </w:numPr>
        <w:spacing w:line="240" w:lineRule="auto"/>
        <w:ind w:left="567" w:hanging="567"/>
      </w:pPr>
      <w:r w:rsidRPr="00951A63">
        <w:rPr>
          <w:rFonts w:eastAsia="Arial" w:cs="Arial"/>
        </w:rPr>
        <w:t xml:space="preserve">Siła Wyższa oznacza przypadki lub zdarzenia </w:t>
      </w:r>
      <w:r w:rsidR="00AB2C6B">
        <w:rPr>
          <w:rFonts w:eastAsia="Arial" w:cs="Arial"/>
        </w:rPr>
        <w:t xml:space="preserve">wywołane przyczyna zewnętrzną, </w:t>
      </w:r>
      <w:r w:rsidRPr="00951A63">
        <w:rPr>
          <w:rFonts w:eastAsia="Arial" w:cs="Arial"/>
        </w:rPr>
        <w:t>mogące zaistnieć po zawarciu umowy będące poza kontrolą Stron, których nie można było przewidzieć, uniknąć ani zapobiec ich skutkom nawet przy dołożeniu najwyższej profesjonalnej staranności wynikającej z zawodowego charakteru prowadzonej działalności udaremniające całkowicie lub częściowo wypełnienie zobowiązań wynikających z umowy, jak np.: pożar w znacznych rozmiarach, powódź, trzęsienie ziemi, strajk, wojna, mobilizacja, embargo lub zarządzenia władz.</w:t>
      </w:r>
    </w:p>
    <w:p w14:paraId="4D6863CA" w14:textId="77777777" w:rsidR="00273CFC" w:rsidRPr="00314343" w:rsidRDefault="009F4BD0" w:rsidP="001447CB">
      <w:pPr>
        <w:numPr>
          <w:ilvl w:val="0"/>
          <w:numId w:val="13"/>
        </w:numPr>
        <w:spacing w:line="240" w:lineRule="auto"/>
        <w:ind w:left="567" w:hanging="567"/>
      </w:pPr>
      <w:r w:rsidRPr="00951A63">
        <w:rPr>
          <w:rFonts w:eastAsia="Arial" w:cs="Arial"/>
        </w:rPr>
        <w:t>Wystąpienie i zakończenie wydarzeń spowodowanych Siłą Wyższą, zostanie zakomunikowane drugiej Stronie nie później niż w ciągu 1 dnia od daty zaistnienia lub jeżeli Siła Wyższa uniemożliwia przekazanie takiej informacji, w ciągu 3 dni od ustąpienia działania Siły Wyższej uniemożliwiającego przekazanie stosownych informacji. Strona informująca o zaistnieniu Siły Wyższej jest zobowiązana określić zdarzenie, jego przyczyny oraz konsekwencje dla realizacji umowy.</w:t>
      </w:r>
    </w:p>
    <w:p w14:paraId="4D6863CB" w14:textId="77777777" w:rsidR="00273CFC" w:rsidRPr="00314343" w:rsidRDefault="009F4BD0" w:rsidP="001447CB">
      <w:pPr>
        <w:numPr>
          <w:ilvl w:val="0"/>
          <w:numId w:val="13"/>
        </w:numPr>
        <w:spacing w:line="240" w:lineRule="auto"/>
        <w:ind w:left="567" w:hanging="567"/>
      </w:pPr>
      <w:r w:rsidRPr="00951A63">
        <w:rPr>
          <w:rFonts w:eastAsia="Arial" w:cs="Arial"/>
        </w:rPr>
        <w:t>Strona, która przekazała pisemne powiadomienie będzie zwolniona ze zobowiązań tak długo, jak długo zdarzenie i/lub jego skutki będzie uniemożliwiało należyte i terminowe zrealizowanie przedmiotu umowy. Termin realizacji wzajemnych zobowiązań ulega automatycznemu przedłużeniu o czas trwania zdarzenia i/lub jego skutków.</w:t>
      </w:r>
    </w:p>
    <w:p w14:paraId="4D6863CC" w14:textId="77777777" w:rsidR="00273CFC" w:rsidRPr="00314343" w:rsidRDefault="009F4BD0" w:rsidP="001447CB">
      <w:pPr>
        <w:numPr>
          <w:ilvl w:val="0"/>
          <w:numId w:val="13"/>
        </w:numPr>
        <w:spacing w:line="240" w:lineRule="auto"/>
        <w:ind w:left="567" w:hanging="567"/>
      </w:pPr>
      <w:r w:rsidRPr="00951A63">
        <w:rPr>
          <w:rFonts w:eastAsia="Arial" w:cs="Arial"/>
        </w:rPr>
        <w:t>Wydarzenie uznane za Siłę Wyższą nie zwolni Strony z odpowiedzialności za niewykonanie / nienależyte wykonanie lub opóźnienie w wykonaniu przedmiotu Umowy w wypadku niedopełnienia obowiązku zawiadomienia o którym mowa w ust. 2 i 3 powyżej.</w:t>
      </w:r>
    </w:p>
    <w:p w14:paraId="4D6863CD" w14:textId="77777777" w:rsidR="00273CFC" w:rsidRPr="00C81380" w:rsidRDefault="009F4BD0" w:rsidP="730F3AF4">
      <w:pPr>
        <w:numPr>
          <w:ilvl w:val="0"/>
          <w:numId w:val="13"/>
        </w:numPr>
        <w:spacing w:line="240" w:lineRule="auto"/>
        <w:ind w:left="567" w:hanging="567"/>
      </w:pPr>
      <w:r w:rsidRPr="00951A63">
        <w:rPr>
          <w:rFonts w:eastAsia="Arial" w:cs="Arial"/>
        </w:rPr>
        <w:t>Strona dotknięta działaniem Siły Wyższej podejmie stosowne wysiłki dla zminimalizowania jej skutków i wznowi realizację umowy niezwłocznie jak tylko będzie to możliwe.</w:t>
      </w:r>
    </w:p>
    <w:p w14:paraId="671653FE" w14:textId="77777777" w:rsidR="009A6D72" w:rsidRPr="00951A63" w:rsidRDefault="009A6D72" w:rsidP="00C81380">
      <w:pPr>
        <w:spacing w:line="240" w:lineRule="auto"/>
        <w:ind w:left="567"/>
      </w:pPr>
    </w:p>
    <w:p w14:paraId="4D6863CE"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xml:space="preserve">§ 11 </w:t>
      </w:r>
      <w:r w:rsidR="00ED4CDE" w:rsidRPr="00951A63">
        <w:rPr>
          <w:rFonts w:eastAsia="Arial" w:cs="Arial"/>
          <w:b/>
          <w:bCs/>
          <w:lang w:val="x-none" w:eastAsia="x-none"/>
        </w:rPr>
        <w:t>Poufność</w:t>
      </w:r>
    </w:p>
    <w:p w14:paraId="4D6863CF" w14:textId="77777777" w:rsidR="77FB691B" w:rsidRPr="00C81380" w:rsidRDefault="009F4BD0" w:rsidP="00C81380">
      <w:pPr>
        <w:pStyle w:val="Akapitzlist"/>
        <w:numPr>
          <w:ilvl w:val="0"/>
          <w:numId w:val="54"/>
        </w:numPr>
        <w:ind w:left="567" w:hanging="567"/>
        <w:jc w:val="both"/>
        <w:rPr>
          <w:rFonts w:ascii="Arial" w:hAnsi="Arial" w:cs="Arial"/>
          <w:sz w:val="22"/>
          <w:szCs w:val="22"/>
        </w:rPr>
      </w:pPr>
      <w:r w:rsidRPr="000C715C">
        <w:rPr>
          <w:rFonts w:ascii="Arial" w:eastAsia="Arial" w:hAnsi="Arial" w:cs="Arial"/>
          <w:sz w:val="22"/>
          <w:szCs w:val="22"/>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D6863D0"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lastRenderedPageBreak/>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D6863D1" w14:textId="77777777" w:rsidR="77FB691B" w:rsidRPr="00C81380" w:rsidRDefault="009F4BD0" w:rsidP="00C81380">
      <w:pPr>
        <w:pStyle w:val="Akapitzlist"/>
        <w:numPr>
          <w:ilvl w:val="1"/>
          <w:numId w:val="54"/>
        </w:numPr>
        <w:ind w:left="567" w:firstLine="0"/>
        <w:jc w:val="both"/>
        <w:rPr>
          <w:rFonts w:ascii="Arial" w:eastAsia="Arial" w:hAnsi="Arial" w:cs="Arial"/>
          <w:sz w:val="22"/>
          <w:szCs w:val="22"/>
        </w:rPr>
      </w:pPr>
      <w:r w:rsidRPr="000C715C">
        <w:rPr>
          <w:rFonts w:ascii="Arial" w:eastAsia="Arial" w:hAnsi="Arial" w:cs="Arial"/>
          <w:sz w:val="22"/>
          <w:szCs w:val="22"/>
        </w:rPr>
        <w:t>ujawnienie lub wykorzystanie informacji jest konieczne do prawidłowego wykonania niniejszej umowy i zgodne z tą umową lub</w:t>
      </w:r>
    </w:p>
    <w:p w14:paraId="4D6863D2" w14:textId="77777777" w:rsidR="77FB691B" w:rsidRPr="00C81380" w:rsidRDefault="009F4BD0" w:rsidP="00C81380">
      <w:pPr>
        <w:pStyle w:val="Akapitzlist"/>
        <w:numPr>
          <w:ilvl w:val="1"/>
          <w:numId w:val="54"/>
        </w:numPr>
        <w:ind w:left="567" w:firstLine="0"/>
        <w:jc w:val="both"/>
        <w:rPr>
          <w:rFonts w:ascii="Arial" w:eastAsia="Arial" w:hAnsi="Arial" w:cs="Arial"/>
          <w:sz w:val="22"/>
          <w:szCs w:val="22"/>
        </w:rPr>
      </w:pPr>
      <w:r w:rsidRPr="000C715C">
        <w:rPr>
          <w:rFonts w:ascii="Arial" w:eastAsia="Arial" w:hAnsi="Arial" w:cs="Arial"/>
          <w:sz w:val="22"/>
          <w:szCs w:val="22"/>
        </w:rPr>
        <w:t>informacje w chwili ich ujawnienia są już publicznie dostępne, a ich ujawnienie zostało dokonane przez Zleceniodawcę lub za jego zgodą lub w sposób inny niż poprzez niezgodne z prawem lub jakąkolwiek umową działanie lub zaniechanie lub</w:t>
      </w:r>
    </w:p>
    <w:p w14:paraId="4D6863D3" w14:textId="77777777" w:rsidR="77FB691B" w:rsidRPr="00C81380" w:rsidRDefault="009F4BD0" w:rsidP="00C81380">
      <w:pPr>
        <w:pStyle w:val="Akapitzlist"/>
        <w:numPr>
          <w:ilvl w:val="1"/>
          <w:numId w:val="54"/>
        </w:numPr>
        <w:ind w:left="567" w:firstLine="0"/>
        <w:jc w:val="both"/>
        <w:rPr>
          <w:rFonts w:ascii="Arial" w:eastAsia="Arial" w:hAnsi="Arial" w:cs="Arial"/>
          <w:sz w:val="22"/>
          <w:szCs w:val="22"/>
        </w:rPr>
      </w:pPr>
      <w:r w:rsidRPr="000C715C">
        <w:rPr>
          <w:rFonts w:ascii="Arial" w:eastAsia="Arial" w:hAnsi="Arial" w:cs="Arial"/>
          <w:sz w:val="22"/>
          <w:szCs w:val="22"/>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D6863D4" w14:textId="77777777" w:rsidR="77FB691B" w:rsidRPr="00C81380" w:rsidRDefault="009F4BD0" w:rsidP="00C81380">
      <w:pPr>
        <w:pStyle w:val="Akapitzlist"/>
        <w:numPr>
          <w:ilvl w:val="1"/>
          <w:numId w:val="54"/>
        </w:numPr>
        <w:ind w:left="567" w:firstLine="0"/>
        <w:jc w:val="both"/>
        <w:rPr>
          <w:rFonts w:ascii="Arial" w:eastAsia="Arial" w:hAnsi="Arial" w:cs="Arial"/>
          <w:sz w:val="22"/>
          <w:szCs w:val="22"/>
        </w:rPr>
      </w:pPr>
      <w:r w:rsidRPr="000C715C">
        <w:rPr>
          <w:rFonts w:ascii="Arial" w:eastAsia="Arial" w:hAnsi="Arial" w:cs="Arial"/>
          <w:sz w:val="22"/>
          <w:szCs w:val="22"/>
        </w:rPr>
        <w:t>Zleceniodawca wyraził Zleceniobiorcy pisemną zgodę na ujawnienie lub wykorzystanie informacji w określonym celu, we wskazany przez Zleceniodawcę sposób.</w:t>
      </w:r>
    </w:p>
    <w:p w14:paraId="4D6863D5"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4D6863D6"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w:t>
      </w:r>
    </w:p>
    <w:p w14:paraId="4D6863D7"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4D6863D8"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w:t>
      </w:r>
      <w:r w:rsidRPr="000C715C">
        <w:rPr>
          <w:rFonts w:ascii="Arial" w:eastAsia="Arial" w:hAnsi="Arial" w:cs="Arial"/>
          <w:sz w:val="22"/>
          <w:szCs w:val="22"/>
        </w:rPr>
        <w:lastRenderedPageBreak/>
        <w:t>niniejszym ustępie obowiązuje niezależnie od rozwiązania, wygaśnięcia lub uchylenia bądź zniweczenia skutków prawnych niniejszej umowy.</w:t>
      </w:r>
    </w:p>
    <w:p w14:paraId="4D6863D9"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4D6863DA" w14:textId="44931079"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 xml:space="preserve">W przypadku nieuprawnionego wykorzystania, przekazania lub ujawnienia przez Zleceniobiorcę Tajemnicy Przedsiębiorstwa, Zleceniodawca uprawniony jest do żądania od Zleceniobiorcy zapłaty kary umownej w wysokości </w:t>
      </w:r>
      <w:r w:rsidR="7B2CC8D3" w:rsidRPr="000C715C">
        <w:rPr>
          <w:rFonts w:ascii="Arial" w:eastAsia="Arial" w:hAnsi="Arial" w:cs="Arial"/>
          <w:sz w:val="22"/>
          <w:szCs w:val="22"/>
        </w:rPr>
        <w:t>100</w:t>
      </w:r>
      <w:r w:rsidR="234AC81A" w:rsidRPr="000C715C">
        <w:rPr>
          <w:rFonts w:ascii="Arial" w:eastAsia="Arial" w:hAnsi="Arial" w:cs="Arial"/>
          <w:sz w:val="22"/>
          <w:szCs w:val="22"/>
        </w:rPr>
        <w:t xml:space="preserve"> </w:t>
      </w:r>
      <w:r w:rsidR="7B2CC8D3" w:rsidRPr="000C715C">
        <w:rPr>
          <w:rFonts w:ascii="Arial" w:eastAsia="Arial" w:hAnsi="Arial" w:cs="Arial"/>
          <w:sz w:val="22"/>
          <w:szCs w:val="22"/>
        </w:rPr>
        <w:t>000</w:t>
      </w:r>
      <w:r w:rsidRPr="000C715C">
        <w:rPr>
          <w:rFonts w:ascii="Arial" w:eastAsia="Arial" w:hAnsi="Arial" w:cs="Arial"/>
          <w:sz w:val="22"/>
          <w:szCs w:val="22"/>
        </w:rPr>
        <w:t xml:space="preserve"> zł (słownie: </w:t>
      </w:r>
      <w:r w:rsidR="234AC81A" w:rsidRPr="000C715C">
        <w:rPr>
          <w:rFonts w:ascii="Arial" w:eastAsia="Arial" w:hAnsi="Arial" w:cs="Arial"/>
          <w:sz w:val="22"/>
          <w:szCs w:val="22"/>
        </w:rPr>
        <w:t xml:space="preserve">sto tysięcy </w:t>
      </w:r>
      <w:r w:rsidR="006B6106" w:rsidRPr="000C715C">
        <w:rPr>
          <w:rFonts w:ascii="Arial" w:eastAsia="Arial" w:hAnsi="Arial" w:cs="Arial"/>
          <w:sz w:val="22"/>
          <w:szCs w:val="22"/>
        </w:rPr>
        <w:t>złotych) za</w:t>
      </w:r>
      <w:r w:rsidRPr="000C715C">
        <w:rPr>
          <w:rFonts w:ascii="Arial" w:eastAsia="Arial" w:hAnsi="Arial" w:cs="Arial"/>
          <w:sz w:val="22"/>
          <w:szCs w:val="22"/>
        </w:rPr>
        <w:t xml:space="preserve"> każdy przypadek nieuprawnionego wykorzystania, przekazania lub ujawnienia ww. informacji. Zapłata kary umownej wskazanej powyżej nie ogranicza prawa Zleceniodawcy do dochodzenia od Zleceniobiorcy odszkodowania na zasadach ogólnych w </w:t>
      </w:r>
      <w:r w:rsidR="006B6106" w:rsidRPr="000C715C">
        <w:rPr>
          <w:rFonts w:ascii="Arial" w:eastAsia="Arial" w:hAnsi="Arial" w:cs="Arial"/>
          <w:sz w:val="22"/>
          <w:szCs w:val="22"/>
        </w:rPr>
        <w:t>przypadku,</w:t>
      </w:r>
      <w:r w:rsidRPr="000C715C">
        <w:rPr>
          <w:rFonts w:ascii="Arial" w:eastAsia="Arial" w:hAnsi="Arial" w:cs="Arial"/>
          <w:sz w:val="22"/>
          <w:szCs w:val="22"/>
        </w:rPr>
        <w:t xml:space="preserve"> gdy wysokość poniesionej szkody przewyższa zastrzeżoną w niniejszej umowie wysokość kary umownej. Powyższe nie wyłącza w żaden sposób innych sankcji i</w:t>
      </w:r>
      <w:r w:rsidR="00951A63" w:rsidRPr="000C715C">
        <w:rPr>
          <w:rFonts w:ascii="Arial" w:eastAsia="Arial" w:hAnsi="Arial" w:cs="Arial"/>
          <w:sz w:val="22"/>
          <w:szCs w:val="22"/>
        </w:rPr>
        <w:t> </w:t>
      </w:r>
      <w:r w:rsidRPr="000C715C">
        <w:rPr>
          <w:rFonts w:ascii="Arial" w:eastAsia="Arial" w:hAnsi="Arial" w:cs="Arial"/>
          <w:sz w:val="22"/>
          <w:szCs w:val="22"/>
        </w:rPr>
        <w:t>uprawnień Zleceniodawcy określonych w przepisach prawa, w tym w ustawie z dnia 16 kwietnia 1993 roku o zwalczaniu nieuczciwej konkurencji.</w:t>
      </w:r>
    </w:p>
    <w:p w14:paraId="4D6863DB"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4D6863DC"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W przypadku, gdy w trakcie realizacji niniejszej umowy, zaistnieje konieczności dostępu lub przekazania Zleceniobiorcy, w jakiejkolwiek formie, informacji stanowiących Tajemnicę Spółki ORLEN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warunki ochrony Tajemnicy Spółki ORLEN S.A.</w:t>
      </w:r>
    </w:p>
    <w:p w14:paraId="4D6863DD" w14:textId="77777777"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4D6863DE" w14:textId="68F0630A" w:rsidR="77FB691B" w:rsidRPr="00C81380" w:rsidRDefault="009F4BD0" w:rsidP="00C81380">
      <w:pPr>
        <w:pStyle w:val="Akapitzlist"/>
        <w:numPr>
          <w:ilvl w:val="0"/>
          <w:numId w:val="54"/>
        </w:numPr>
        <w:ind w:left="567" w:hanging="567"/>
        <w:jc w:val="both"/>
        <w:rPr>
          <w:rFonts w:ascii="Arial" w:eastAsia="Arial" w:hAnsi="Arial" w:cs="Arial"/>
          <w:sz w:val="22"/>
          <w:szCs w:val="22"/>
        </w:rPr>
      </w:pPr>
      <w:r w:rsidRPr="000C715C">
        <w:rPr>
          <w:rFonts w:ascii="Arial" w:eastAsia="Arial" w:hAnsi="Arial" w:cs="Arial"/>
          <w:sz w:val="22"/>
          <w:szCs w:val="22"/>
        </w:rPr>
        <w:t>Zleceniobiorca zobowiązany jest do wypełnienia, w imieniu Zleceniodawcy jako</w:t>
      </w:r>
      <w:r w:rsidR="2B81DB62" w:rsidRPr="000C715C">
        <w:rPr>
          <w:rFonts w:ascii="Arial" w:eastAsia="Arial" w:hAnsi="Arial" w:cs="Arial"/>
          <w:sz w:val="22"/>
          <w:szCs w:val="22"/>
        </w:rPr>
        <w:t xml:space="preserve"> </w:t>
      </w:r>
      <w:r w:rsidRPr="000C715C">
        <w:rPr>
          <w:rFonts w:ascii="Arial" w:eastAsia="Arial" w:hAnsi="Arial" w:cs="Arial"/>
          <w:sz w:val="22"/>
          <w:szCs w:val="22"/>
        </w:rPr>
        <w:t>Administratora danych w rozumieniu obowiązujących przepisów prawa o ochronie danych osobowych, niezwłocznie, jednakże nie później niż w terminie 30 (trzydzieści) dni od dnia zawarcia niniejszej umowy ze Zleceniodawcą</w:t>
      </w:r>
      <w:r w:rsidR="00021A28" w:rsidRPr="000C715C">
        <w:rPr>
          <w:rFonts w:ascii="Arial" w:eastAsia="Arial" w:hAnsi="Arial" w:cs="Arial"/>
          <w:sz w:val="22"/>
          <w:szCs w:val="22"/>
        </w:rPr>
        <w:t xml:space="preserve"> (lub pozyskania danych osob</w:t>
      </w:r>
      <w:r w:rsidR="042F2FA8" w:rsidRPr="000C715C">
        <w:rPr>
          <w:rFonts w:ascii="Arial" w:eastAsia="Arial" w:hAnsi="Arial" w:cs="Arial"/>
          <w:sz w:val="22"/>
          <w:szCs w:val="22"/>
        </w:rPr>
        <w:t>o</w:t>
      </w:r>
      <w:r w:rsidR="00021A28" w:rsidRPr="000C715C">
        <w:rPr>
          <w:rFonts w:ascii="Arial" w:eastAsia="Arial" w:hAnsi="Arial" w:cs="Arial"/>
          <w:sz w:val="22"/>
          <w:szCs w:val="22"/>
        </w:rPr>
        <w:t>wych)</w:t>
      </w:r>
      <w:r w:rsidRPr="000C715C">
        <w:rPr>
          <w:rFonts w:ascii="Arial" w:eastAsia="Arial" w:hAnsi="Arial" w:cs="Arial"/>
          <w:sz w:val="22"/>
          <w:szCs w:val="22"/>
        </w:rPr>
        <w:t>, obowiązku informacyjnego  wobec osób fizycznych zatrudnionych przez Zleceniobiorcę</w:t>
      </w:r>
      <w:r w:rsidR="00021A28" w:rsidRPr="000C715C">
        <w:rPr>
          <w:rFonts w:ascii="Arial" w:eastAsia="Arial" w:hAnsi="Arial" w:cs="Arial"/>
          <w:sz w:val="22"/>
          <w:szCs w:val="22"/>
        </w:rPr>
        <w:t xml:space="preserve"> / </w:t>
      </w:r>
      <w:proofErr w:type="spellStart"/>
      <w:r w:rsidR="00021A28" w:rsidRPr="000C715C">
        <w:rPr>
          <w:rFonts w:ascii="Arial" w:eastAsia="Arial" w:hAnsi="Arial" w:cs="Arial"/>
          <w:sz w:val="22"/>
          <w:szCs w:val="22"/>
        </w:rPr>
        <w:t>podzleceniobiorcę</w:t>
      </w:r>
      <w:proofErr w:type="spellEnd"/>
      <w:r w:rsidRPr="000C715C">
        <w:rPr>
          <w:rFonts w:ascii="Arial" w:eastAsia="Arial" w:hAnsi="Arial" w:cs="Arial"/>
          <w:sz w:val="22"/>
          <w:szCs w:val="22"/>
        </w:rPr>
        <w:t xml:space="preserve"> lub współpracujących ze Zleceniobiorcą</w:t>
      </w:r>
      <w:r w:rsidR="00021A28" w:rsidRPr="000C715C">
        <w:rPr>
          <w:rFonts w:ascii="Arial" w:eastAsia="Arial" w:hAnsi="Arial" w:cs="Arial"/>
          <w:sz w:val="22"/>
          <w:szCs w:val="22"/>
        </w:rPr>
        <w:t xml:space="preserve"> / </w:t>
      </w:r>
      <w:proofErr w:type="spellStart"/>
      <w:r w:rsidR="00021A28" w:rsidRPr="000C715C">
        <w:rPr>
          <w:rFonts w:ascii="Arial" w:eastAsia="Arial" w:hAnsi="Arial" w:cs="Arial"/>
          <w:sz w:val="22"/>
          <w:szCs w:val="22"/>
        </w:rPr>
        <w:t>podzleceniobiorcą</w:t>
      </w:r>
      <w:proofErr w:type="spellEnd"/>
      <w:r w:rsidRPr="000C715C">
        <w:rPr>
          <w:rFonts w:ascii="Arial" w:eastAsia="Arial" w:hAnsi="Arial" w:cs="Arial"/>
          <w:sz w:val="22"/>
          <w:szCs w:val="22"/>
        </w:rPr>
        <w:t xml:space="preserve"> przy zawarciu lub realizacji niniejszej umowy </w:t>
      </w:r>
      <w:r w:rsidR="00021A28" w:rsidRPr="000C715C">
        <w:rPr>
          <w:rFonts w:ascii="Arial" w:eastAsia="Arial" w:hAnsi="Arial" w:cs="Arial"/>
          <w:sz w:val="22"/>
          <w:szCs w:val="22"/>
        </w:rPr>
        <w:t xml:space="preserve">lub umowy o współpracę </w:t>
      </w:r>
      <w:r w:rsidRPr="000C715C">
        <w:rPr>
          <w:rFonts w:ascii="Arial" w:eastAsia="Arial" w:hAnsi="Arial" w:cs="Arial"/>
          <w:sz w:val="22"/>
          <w:szCs w:val="22"/>
        </w:rPr>
        <w:t>- bez względu na podstawę prawną tej współpracy, w tym także członków organów Zleceniobiorcy</w:t>
      </w:r>
      <w:r w:rsidR="00021A28" w:rsidRPr="000C715C">
        <w:rPr>
          <w:rFonts w:ascii="Arial" w:eastAsia="Arial" w:hAnsi="Arial" w:cs="Arial"/>
          <w:sz w:val="22"/>
          <w:szCs w:val="22"/>
        </w:rPr>
        <w:t xml:space="preserve">/ </w:t>
      </w:r>
      <w:proofErr w:type="spellStart"/>
      <w:r w:rsidR="00021A28" w:rsidRPr="000C715C">
        <w:rPr>
          <w:rFonts w:ascii="Arial" w:eastAsia="Arial" w:hAnsi="Arial" w:cs="Arial"/>
          <w:sz w:val="22"/>
          <w:szCs w:val="22"/>
        </w:rPr>
        <w:t>podzleceniobiorc</w:t>
      </w:r>
      <w:r w:rsidR="00985031" w:rsidRPr="000C715C">
        <w:rPr>
          <w:rFonts w:ascii="Arial" w:eastAsia="Arial" w:hAnsi="Arial" w:cs="Arial"/>
          <w:sz w:val="22"/>
          <w:szCs w:val="22"/>
        </w:rPr>
        <w:t>y</w:t>
      </w:r>
      <w:proofErr w:type="spellEnd"/>
      <w:r w:rsidRPr="000C715C">
        <w:rPr>
          <w:rFonts w:ascii="Arial" w:eastAsia="Arial" w:hAnsi="Arial" w:cs="Arial"/>
          <w:sz w:val="22"/>
          <w:szCs w:val="22"/>
        </w:rPr>
        <w:t xml:space="preserve">, prokurentów lub pełnomocników </w:t>
      </w:r>
      <w:r w:rsidR="00951A63" w:rsidRPr="000C715C">
        <w:rPr>
          <w:rFonts w:ascii="Arial" w:eastAsia="Arial" w:hAnsi="Arial" w:cs="Arial"/>
          <w:sz w:val="22"/>
          <w:szCs w:val="22"/>
        </w:rPr>
        <w:t>reprezentujących Zleceniobiorcę</w:t>
      </w:r>
      <w:r w:rsidR="00021A28" w:rsidRPr="000C715C">
        <w:rPr>
          <w:rFonts w:ascii="Arial" w:eastAsia="Arial" w:hAnsi="Arial" w:cs="Arial"/>
          <w:sz w:val="22"/>
          <w:szCs w:val="22"/>
        </w:rPr>
        <w:t xml:space="preserve">/ </w:t>
      </w:r>
      <w:proofErr w:type="spellStart"/>
      <w:r w:rsidR="00021A28" w:rsidRPr="000C715C">
        <w:rPr>
          <w:rFonts w:ascii="Arial" w:eastAsia="Arial" w:hAnsi="Arial" w:cs="Arial"/>
          <w:sz w:val="22"/>
          <w:szCs w:val="22"/>
        </w:rPr>
        <w:t>podzleceniobiorcę</w:t>
      </w:r>
      <w:proofErr w:type="spellEnd"/>
      <w:r w:rsidR="00951A63" w:rsidRPr="000C715C">
        <w:rPr>
          <w:rFonts w:ascii="Arial" w:eastAsia="Arial" w:hAnsi="Arial" w:cs="Arial"/>
          <w:sz w:val="22"/>
          <w:szCs w:val="22"/>
        </w:rPr>
        <w:t xml:space="preserve"> </w:t>
      </w:r>
      <w:r w:rsidRPr="000C715C">
        <w:rPr>
          <w:rFonts w:ascii="Arial" w:eastAsia="Arial" w:hAnsi="Arial" w:cs="Arial"/>
          <w:sz w:val="22"/>
          <w:szCs w:val="22"/>
        </w:rPr>
        <w:t xml:space="preserve">- których dane osobowe udostępnione zostały Zleceniodawcy przez Zleceniobiorcę w związku z zawarciem lub realizacją niniejszej umowy. Obowiązek, o którym mowa w zdaniu poprzedzającym powinien zostać spełniony poprzez przekazanie tym osobom odpowiedniej klauzuli informacyjnej zgodnie ze wzorami stanowiącymi Załącznik nr </w:t>
      </w:r>
      <w:r w:rsidR="006B6106">
        <w:rPr>
          <w:rFonts w:ascii="Arial" w:eastAsia="Arial" w:hAnsi="Arial" w:cs="Arial"/>
          <w:sz w:val="22"/>
          <w:szCs w:val="22"/>
        </w:rPr>
        <w:t>8</w:t>
      </w:r>
      <w:r w:rsidR="4E9EA1BA" w:rsidRPr="000C715C">
        <w:rPr>
          <w:rFonts w:ascii="Arial" w:eastAsia="Arial" w:hAnsi="Arial" w:cs="Arial"/>
          <w:sz w:val="22"/>
          <w:szCs w:val="22"/>
        </w:rPr>
        <w:t xml:space="preserve"> lub </w:t>
      </w:r>
      <w:r w:rsidR="00C638CA" w:rsidRPr="000C715C">
        <w:rPr>
          <w:rFonts w:ascii="Arial" w:eastAsia="Arial" w:hAnsi="Arial" w:cs="Arial"/>
          <w:sz w:val="22"/>
          <w:szCs w:val="22"/>
        </w:rPr>
        <w:t xml:space="preserve">nr </w:t>
      </w:r>
      <w:r w:rsidR="006B6106">
        <w:rPr>
          <w:rFonts w:ascii="Arial" w:eastAsia="Arial" w:hAnsi="Arial" w:cs="Arial"/>
          <w:sz w:val="22"/>
          <w:szCs w:val="22"/>
        </w:rPr>
        <w:t>9</w:t>
      </w:r>
      <w:r w:rsidRPr="000C715C">
        <w:rPr>
          <w:rFonts w:ascii="Arial" w:eastAsia="Arial" w:hAnsi="Arial" w:cs="Arial"/>
          <w:sz w:val="22"/>
          <w:szCs w:val="22"/>
        </w:rPr>
        <w:t xml:space="preserve"> do niniejszej Umowy, przy jednoczesnym zachowaniu zasady rozliczalności.</w:t>
      </w:r>
    </w:p>
    <w:p w14:paraId="4D6863DF" w14:textId="77777777" w:rsidR="00273CFC" w:rsidRPr="00951A63" w:rsidRDefault="00273CFC" w:rsidP="00951A63">
      <w:pPr>
        <w:spacing w:line="240" w:lineRule="auto"/>
        <w:rPr>
          <w:rFonts w:eastAsia="Arial" w:cs="Arial"/>
        </w:rPr>
      </w:pPr>
    </w:p>
    <w:p w14:paraId="4D6863E0"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lang w:val="x-none" w:eastAsia="x-none"/>
        </w:rPr>
      </w:pPr>
      <w:r w:rsidRPr="00951A63">
        <w:rPr>
          <w:rFonts w:eastAsia="Arial" w:cs="Arial"/>
          <w:b/>
          <w:bCs/>
          <w:lang w:val="x-none" w:eastAsia="x-none"/>
        </w:rPr>
        <w:t>§ 12</w:t>
      </w:r>
      <w:r w:rsidR="00ED4CDE" w:rsidRPr="00951A63">
        <w:rPr>
          <w:rFonts w:eastAsia="Arial" w:cs="Arial"/>
          <w:b/>
          <w:bCs/>
          <w:lang w:val="x-none" w:eastAsia="x-none"/>
        </w:rPr>
        <w:t xml:space="preserve"> Audyty</w:t>
      </w:r>
    </w:p>
    <w:p w14:paraId="4D6863E1" w14:textId="69145843" w:rsidR="00273CFC" w:rsidRPr="00951A63" w:rsidRDefault="009F4BD0" w:rsidP="00951A63">
      <w:pPr>
        <w:spacing w:line="240" w:lineRule="auto"/>
        <w:ind w:left="567" w:hanging="567"/>
        <w:rPr>
          <w:rFonts w:eastAsia="Arial" w:cs="Arial"/>
        </w:rPr>
      </w:pPr>
      <w:r w:rsidRPr="00951A63">
        <w:rPr>
          <w:rFonts w:eastAsia="Arial" w:cs="Arial"/>
        </w:rPr>
        <w:t>1.</w:t>
      </w:r>
      <w:r w:rsidRPr="00314343">
        <w:rPr>
          <w:rFonts w:cs="Arial"/>
          <w:szCs w:val="22"/>
        </w:rPr>
        <w:tab/>
      </w:r>
      <w:r w:rsidRPr="00951A63">
        <w:rPr>
          <w:rFonts w:eastAsia="Arial" w:cs="Arial"/>
        </w:rPr>
        <w:t>W celu wykazania, iż przedmiot umowy realizowany jest zgodnie z zawartymi w umowie wymaganiami prawnym</w:t>
      </w:r>
      <w:r w:rsidR="00E571F6" w:rsidRPr="00951A63">
        <w:rPr>
          <w:rFonts w:eastAsia="Arial" w:cs="Arial"/>
        </w:rPr>
        <w:t>i oraz wymaganiami własnymi</w:t>
      </w:r>
      <w:r w:rsidRPr="00951A63">
        <w:rPr>
          <w:rFonts w:eastAsia="Arial" w:cs="Arial"/>
        </w:rPr>
        <w:t xml:space="preserve"> </w:t>
      </w:r>
      <w:r w:rsidR="0022381C">
        <w:rPr>
          <w:rFonts w:eastAsia="Arial" w:cs="Arial"/>
        </w:rPr>
        <w:t xml:space="preserve">w Zespole Oddziałów </w:t>
      </w:r>
      <w:proofErr w:type="spellStart"/>
      <w:r w:rsidR="00860C22">
        <w:rPr>
          <w:rFonts w:eastAsia="Arial" w:cs="Arial"/>
        </w:rPr>
        <w:t>Upstream</w:t>
      </w:r>
      <w:proofErr w:type="spellEnd"/>
      <w:r w:rsidR="00860C22">
        <w:rPr>
          <w:rFonts w:eastAsia="Arial" w:cs="Arial"/>
        </w:rPr>
        <w:t xml:space="preserve"> </w:t>
      </w:r>
      <w:r w:rsidR="00860C22">
        <w:rPr>
          <w:rFonts w:eastAsia="Arial" w:cs="Arial"/>
        </w:rPr>
        <w:lastRenderedPageBreak/>
        <w:t xml:space="preserve">Polska </w:t>
      </w:r>
      <w:r w:rsidR="0022381C">
        <w:rPr>
          <w:rFonts w:eastAsia="Arial" w:cs="Arial"/>
        </w:rPr>
        <w:t xml:space="preserve"> </w:t>
      </w:r>
      <w:r w:rsidRPr="00951A63">
        <w:rPr>
          <w:rFonts w:eastAsia="Arial" w:cs="Arial"/>
        </w:rPr>
        <w:t>Orlen S.A. w szczególności w odniesieniu do respektowania zasad bezpieczeństwa i higieny pracy oraz ochrony środowiska, Zleceniodawca zastrzega sobie prawo przeprowadzania audytów planowych i pozaplanowych „ad hoc” Zleceniobiorcy.</w:t>
      </w:r>
    </w:p>
    <w:p w14:paraId="4D6863E2" w14:textId="77777777" w:rsidR="00273CFC" w:rsidRPr="00314343" w:rsidRDefault="009F4BD0" w:rsidP="001447CB">
      <w:pPr>
        <w:numPr>
          <w:ilvl w:val="0"/>
          <w:numId w:val="19"/>
        </w:numPr>
        <w:tabs>
          <w:tab w:val="clear" w:pos="357"/>
          <w:tab w:val="num" w:pos="1134"/>
          <w:tab w:val="left" w:pos="8540"/>
        </w:tabs>
        <w:spacing w:line="240" w:lineRule="auto"/>
        <w:ind w:left="1134" w:hanging="567"/>
        <w:rPr>
          <w:rFonts w:cs="Arial"/>
        </w:rPr>
      </w:pPr>
      <w:r w:rsidRPr="00951A63">
        <w:rPr>
          <w:rFonts w:eastAsia="Arial" w:cs="Arial"/>
          <w:b/>
          <w:bCs/>
        </w:rPr>
        <w:t>Audyt planowy</w:t>
      </w:r>
      <w:r w:rsidRPr="00951A63">
        <w:rPr>
          <w:rFonts w:eastAsia="Arial" w:cs="Arial"/>
        </w:rPr>
        <w:t xml:space="preserve"> (z ustaleniem celu, zakresu, terminu) – zaplanowane  przez Zleceniodawcę spotkanie z udziałem przedstawicieli Zleceniobiorcy. Zleceniodawca wskazuje/proponuje Zleceniobiorcy planowany termin i miejsce audytu;</w:t>
      </w:r>
    </w:p>
    <w:p w14:paraId="4D6863E3" w14:textId="77777777" w:rsidR="00273CFC" w:rsidRPr="00314343" w:rsidRDefault="009F4BD0" w:rsidP="001447CB">
      <w:pPr>
        <w:numPr>
          <w:ilvl w:val="0"/>
          <w:numId w:val="19"/>
        </w:numPr>
        <w:tabs>
          <w:tab w:val="clear" w:pos="357"/>
          <w:tab w:val="num" w:pos="1134"/>
        </w:tabs>
        <w:spacing w:line="240" w:lineRule="auto"/>
        <w:ind w:left="1134" w:hanging="567"/>
        <w:rPr>
          <w:rFonts w:cs="Arial"/>
        </w:rPr>
      </w:pPr>
      <w:r w:rsidRPr="00951A63">
        <w:rPr>
          <w:rFonts w:eastAsia="Arial" w:cs="Arial"/>
          <w:b/>
          <w:bCs/>
        </w:rPr>
        <w:t>Audyt pozaplanowy „ad hoc”</w:t>
      </w:r>
      <w:r w:rsidRPr="00951A63">
        <w:rPr>
          <w:rFonts w:eastAsia="Arial" w:cs="Arial"/>
        </w:rPr>
        <w:t xml:space="preserve"> – niezaplanowany z Zleceniobiorcą przegląd prac wykonywany przez przedstawicieli Zleceniodawcy na realizowanym zadaniu. </w:t>
      </w:r>
    </w:p>
    <w:p w14:paraId="4D6863E4" w14:textId="77777777" w:rsidR="00273CFC" w:rsidRDefault="009F4BD0" w:rsidP="00951A63">
      <w:pPr>
        <w:tabs>
          <w:tab w:val="num" w:pos="567"/>
        </w:tabs>
        <w:spacing w:line="240" w:lineRule="auto"/>
        <w:ind w:left="567" w:hanging="567"/>
        <w:rPr>
          <w:rFonts w:eastAsia="Arial" w:cs="Arial"/>
        </w:rPr>
      </w:pPr>
      <w:r w:rsidRPr="00951A63">
        <w:rPr>
          <w:rFonts w:eastAsia="Arial" w:cs="Arial"/>
        </w:rPr>
        <w:t>2.</w:t>
      </w:r>
      <w:r w:rsidRPr="00314343">
        <w:rPr>
          <w:rFonts w:cs="Arial"/>
        </w:rPr>
        <w:tab/>
      </w:r>
      <w:r w:rsidRPr="00951A63">
        <w:rPr>
          <w:rFonts w:eastAsia="Arial" w:cs="Arial"/>
        </w:rPr>
        <w:t>Audyty realiz</w:t>
      </w:r>
      <w:r w:rsidR="00E571F6" w:rsidRPr="00951A63">
        <w:rPr>
          <w:rFonts w:eastAsia="Arial" w:cs="Arial"/>
        </w:rPr>
        <w:t>owane przez zespoły audytowe</w:t>
      </w:r>
      <w:r w:rsidRPr="00951A63">
        <w:rPr>
          <w:rFonts w:eastAsia="Arial" w:cs="Arial"/>
        </w:rPr>
        <w:t xml:space="preserve"> </w:t>
      </w:r>
      <w:r w:rsidR="0022381C">
        <w:rPr>
          <w:rFonts w:eastAsia="Arial" w:cs="Arial"/>
        </w:rPr>
        <w:t xml:space="preserve">w Zespole Oddziałów </w:t>
      </w:r>
      <w:proofErr w:type="spellStart"/>
      <w:r w:rsidR="00860C22">
        <w:rPr>
          <w:rFonts w:eastAsia="Arial" w:cs="Arial"/>
        </w:rPr>
        <w:t>Upstream</w:t>
      </w:r>
      <w:proofErr w:type="spellEnd"/>
      <w:r w:rsidR="00860C22">
        <w:rPr>
          <w:rFonts w:eastAsia="Arial" w:cs="Arial"/>
        </w:rPr>
        <w:t xml:space="preserve"> Polska </w:t>
      </w:r>
      <w:r w:rsidR="0022381C">
        <w:rPr>
          <w:rFonts w:eastAsia="Arial" w:cs="Arial"/>
        </w:rPr>
        <w:t xml:space="preserve"> </w:t>
      </w:r>
      <w:r w:rsidRPr="00951A63">
        <w:rPr>
          <w:rFonts w:eastAsia="Arial" w:cs="Arial"/>
        </w:rPr>
        <w:t xml:space="preserve">Orlen S.A. mają na celu potwierdzenie zdolności Zleceniobiorcy do realizacji prac zgodnie z zawartą umową. </w:t>
      </w:r>
    </w:p>
    <w:p w14:paraId="2243CED2" w14:textId="77777777" w:rsidR="009A6D72" w:rsidRPr="00951A63" w:rsidRDefault="009A6D72" w:rsidP="00951A63">
      <w:pPr>
        <w:tabs>
          <w:tab w:val="num" w:pos="567"/>
        </w:tabs>
        <w:spacing w:line="240" w:lineRule="auto"/>
        <w:ind w:left="567" w:hanging="567"/>
        <w:rPr>
          <w:rFonts w:eastAsia="Arial" w:cs="Arial"/>
          <w:b/>
          <w:bCs/>
          <w:lang w:eastAsia="x-none"/>
        </w:rPr>
      </w:pPr>
    </w:p>
    <w:p w14:paraId="4D6863E5"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rPr>
      </w:pPr>
      <w:r w:rsidRPr="00951A63">
        <w:rPr>
          <w:rFonts w:eastAsia="Arial" w:cs="Arial"/>
          <w:b/>
          <w:bCs/>
          <w:lang w:val="x-none" w:eastAsia="x-none"/>
        </w:rPr>
        <w:t xml:space="preserve">§ </w:t>
      </w:r>
      <w:r w:rsidRPr="00951A63">
        <w:rPr>
          <w:rFonts w:eastAsia="Arial" w:cs="Arial"/>
          <w:b/>
          <w:bCs/>
          <w:lang w:eastAsia="x-none"/>
        </w:rPr>
        <w:t>13</w:t>
      </w:r>
      <w:r w:rsidR="00ED4CDE" w:rsidRPr="00951A63">
        <w:rPr>
          <w:rFonts w:eastAsia="Arial" w:cs="Arial"/>
          <w:b/>
          <w:bCs/>
          <w:lang w:eastAsia="x-none"/>
        </w:rPr>
        <w:t xml:space="preserve"> Ochrona Środowiska</w:t>
      </w:r>
    </w:p>
    <w:p w14:paraId="4D6863E6" w14:textId="77777777" w:rsidR="00273CFC" w:rsidRPr="00314343" w:rsidRDefault="009F4BD0" w:rsidP="001447CB">
      <w:pPr>
        <w:pStyle w:val="Akapitzlist"/>
        <w:numPr>
          <w:ilvl w:val="0"/>
          <w:numId w:val="15"/>
        </w:numPr>
        <w:ind w:left="567" w:hanging="567"/>
        <w:jc w:val="both"/>
        <w:rPr>
          <w:rFonts w:ascii="Arial" w:hAnsi="Arial" w:cs="Arial"/>
          <w:sz w:val="22"/>
          <w:szCs w:val="22"/>
        </w:rPr>
      </w:pPr>
      <w:r w:rsidRPr="00951A63">
        <w:rPr>
          <w:rFonts w:ascii="Arial" w:eastAsia="Arial" w:hAnsi="Arial" w:cs="Arial"/>
          <w:sz w:val="22"/>
          <w:szCs w:val="22"/>
        </w:rPr>
        <w:t>Zleceniobiorca oświadcza, że posiada odpowiednią wiedzę w zakresie uwarunkowań prawnych niezbędną do prawidłowego wykonania Prac zgodnie z obowiązującymi przepisami z zakresu ochrony środowiska, w szczególności znane są mu regulacje prawne dotyczące zasad prowadzenia działalności Zleceniodawcy, ochrony powierzchni ziemi, gospodarki wodno-ściekowej, gospodarki odpadami, emisji do powietrza oraz ochrony elementów przyrodniczych.</w:t>
      </w:r>
    </w:p>
    <w:p w14:paraId="4D6863E7" w14:textId="77777777" w:rsidR="00273CFC" w:rsidRPr="00314343" w:rsidRDefault="009F4BD0" w:rsidP="001447CB">
      <w:pPr>
        <w:pStyle w:val="Akapitzlist"/>
        <w:numPr>
          <w:ilvl w:val="0"/>
          <w:numId w:val="15"/>
        </w:numPr>
        <w:ind w:left="567" w:hanging="567"/>
        <w:jc w:val="both"/>
        <w:rPr>
          <w:rFonts w:ascii="Arial" w:hAnsi="Arial" w:cs="Arial"/>
          <w:sz w:val="22"/>
          <w:szCs w:val="22"/>
        </w:rPr>
      </w:pPr>
      <w:r w:rsidRPr="00951A63">
        <w:rPr>
          <w:rFonts w:ascii="Arial" w:eastAsia="Arial" w:hAnsi="Arial" w:cs="Arial"/>
          <w:sz w:val="22"/>
          <w:szCs w:val="22"/>
        </w:rPr>
        <w:t>Zleceniobiorca zobowiązany jest do prowadzenia Prac zgodnie z przepisami z zakresu ochrony środowiska oraz zgodnie z przyjętymi normami i dobrymi praktykami branżowymi oraz standardami Zleceniodawcy, jeśli takie standardy zostały w zakresie Prac przez Zleceniodawcę ustalone.</w:t>
      </w:r>
    </w:p>
    <w:p w14:paraId="4D6863E8" w14:textId="77777777" w:rsidR="00273CFC" w:rsidRPr="00314343" w:rsidRDefault="009F4BD0" w:rsidP="001447CB">
      <w:pPr>
        <w:pStyle w:val="Akapitzlist"/>
        <w:numPr>
          <w:ilvl w:val="0"/>
          <w:numId w:val="15"/>
        </w:numPr>
        <w:ind w:left="567" w:hanging="567"/>
        <w:jc w:val="both"/>
        <w:rPr>
          <w:rFonts w:ascii="Arial" w:hAnsi="Arial" w:cs="Arial"/>
          <w:sz w:val="22"/>
          <w:szCs w:val="22"/>
        </w:rPr>
      </w:pPr>
      <w:r w:rsidRPr="00951A63">
        <w:rPr>
          <w:rFonts w:ascii="Arial" w:eastAsia="Arial" w:hAnsi="Arial" w:cs="Arial"/>
          <w:sz w:val="22"/>
          <w:szCs w:val="22"/>
        </w:rPr>
        <w:t>Zleceniobiorca zobowiązany jest do prowadzenia Prac w sposób mający na celu przeciwdziałanie powstawaniu szkody w środowisku, a także do podejmowania działań zapobiegających negatywnym wpływom na środowisko na terenie prowadzonych Prac oraz w zasięgu ich oddziaływania.  Zleceniobiorca jest w szczególności zobowiązany do:</w:t>
      </w:r>
    </w:p>
    <w:p w14:paraId="4D6863E9" w14:textId="77777777" w:rsidR="00273CFC" w:rsidRPr="00314343" w:rsidRDefault="009F4BD0" w:rsidP="001447CB">
      <w:pPr>
        <w:pStyle w:val="Akapitzlist"/>
        <w:numPr>
          <w:ilvl w:val="0"/>
          <w:numId w:val="16"/>
        </w:numPr>
        <w:tabs>
          <w:tab w:val="left" w:pos="1134"/>
        </w:tabs>
        <w:ind w:left="1134" w:hanging="567"/>
        <w:jc w:val="both"/>
        <w:rPr>
          <w:rFonts w:ascii="Arial" w:hAnsi="Arial" w:cs="Arial"/>
          <w:sz w:val="22"/>
          <w:szCs w:val="22"/>
        </w:rPr>
      </w:pPr>
      <w:r w:rsidRPr="00951A63">
        <w:rPr>
          <w:rFonts w:ascii="Arial" w:eastAsia="Arial" w:hAnsi="Arial" w:cs="Arial"/>
          <w:sz w:val="22"/>
          <w:szCs w:val="22"/>
        </w:rPr>
        <w:t>ochrony gleby i powierzchni ziemi przez niedopuszczenie do zanieczyszczeń substancjami, np. olejami, smarami, farbami, produktami zawierającymi substancje niebezpieczne lub szkodliwe,</w:t>
      </w:r>
    </w:p>
    <w:p w14:paraId="4D6863EA" w14:textId="77777777" w:rsidR="00273CFC" w:rsidRPr="00314343" w:rsidRDefault="009F4BD0" w:rsidP="001447CB">
      <w:pPr>
        <w:pStyle w:val="Akapitzlist"/>
        <w:numPr>
          <w:ilvl w:val="0"/>
          <w:numId w:val="16"/>
        </w:numPr>
        <w:tabs>
          <w:tab w:val="left" w:pos="1134"/>
        </w:tabs>
        <w:ind w:left="1134" w:hanging="567"/>
        <w:jc w:val="both"/>
        <w:rPr>
          <w:rFonts w:ascii="Arial" w:hAnsi="Arial" w:cs="Arial"/>
          <w:sz w:val="22"/>
          <w:szCs w:val="22"/>
        </w:rPr>
      </w:pPr>
      <w:r w:rsidRPr="00951A63">
        <w:rPr>
          <w:rFonts w:ascii="Arial" w:eastAsia="Arial" w:hAnsi="Arial" w:cs="Arial"/>
          <w:sz w:val="22"/>
          <w:szCs w:val="22"/>
        </w:rPr>
        <w:t>utrzymywania czystości i porządku na użytkowanym terenie lub w obiekcie.</w:t>
      </w:r>
    </w:p>
    <w:p w14:paraId="4D6863EB" w14:textId="77777777" w:rsidR="00273CFC" w:rsidRPr="00314343" w:rsidRDefault="009F4BD0" w:rsidP="001447CB">
      <w:pPr>
        <w:pStyle w:val="Akapitzlist"/>
        <w:numPr>
          <w:ilvl w:val="0"/>
          <w:numId w:val="15"/>
        </w:numPr>
        <w:ind w:left="567" w:hanging="567"/>
        <w:jc w:val="both"/>
        <w:rPr>
          <w:rFonts w:ascii="Arial" w:hAnsi="Arial" w:cs="Arial"/>
          <w:sz w:val="22"/>
          <w:szCs w:val="22"/>
        </w:rPr>
      </w:pPr>
      <w:r w:rsidRPr="00951A63">
        <w:rPr>
          <w:rFonts w:ascii="Arial" w:eastAsia="Arial" w:hAnsi="Arial" w:cs="Arial"/>
          <w:sz w:val="22"/>
          <w:szCs w:val="22"/>
        </w:rPr>
        <w:t xml:space="preserve">Zleceniobiorca jest zobowiązany wykonać umowę zgodnie z obowiązującymi regulacjami z zakresu ochrony środowiska i postanowieniami niniejszej umowy.  </w:t>
      </w:r>
      <w:r w:rsidRPr="00314343">
        <w:rPr>
          <w:rFonts w:ascii="Arial" w:hAnsi="Arial" w:cs="Arial"/>
          <w:sz w:val="22"/>
          <w:szCs w:val="22"/>
        </w:rPr>
        <w:br/>
      </w:r>
      <w:r w:rsidRPr="00951A63">
        <w:rPr>
          <w:rFonts w:ascii="Arial" w:eastAsia="Arial" w:hAnsi="Arial" w:cs="Arial"/>
          <w:sz w:val="22"/>
          <w:szCs w:val="22"/>
        </w:rPr>
        <w:t>W przypadku naruszenia tych przepisów lub postanowień umowy, Zleceniobiorca będzie zobowiązany do pokrycia wszystkich kosztów, jakie Zleceniodawca będzie musiał ponieść w związku z takim naruszeniem.</w:t>
      </w:r>
    </w:p>
    <w:p w14:paraId="4D6863EC" w14:textId="77777777" w:rsidR="00273CFC" w:rsidRPr="00314343" w:rsidRDefault="009F4BD0" w:rsidP="001447CB">
      <w:pPr>
        <w:pStyle w:val="Akapitzlist"/>
        <w:numPr>
          <w:ilvl w:val="0"/>
          <w:numId w:val="15"/>
        </w:numPr>
        <w:ind w:left="567" w:hanging="567"/>
        <w:jc w:val="both"/>
        <w:rPr>
          <w:rFonts w:ascii="Arial" w:hAnsi="Arial" w:cs="Arial"/>
          <w:sz w:val="22"/>
          <w:szCs w:val="22"/>
        </w:rPr>
      </w:pPr>
      <w:r w:rsidRPr="00951A63">
        <w:rPr>
          <w:rFonts w:ascii="Arial" w:eastAsia="Arial" w:hAnsi="Arial" w:cs="Arial"/>
          <w:sz w:val="22"/>
          <w:szCs w:val="22"/>
        </w:rPr>
        <w:t>Jeżeli w wyniku działania lub zaniechania Zleceniobiorcy związanego z wykonywaniem umowy wystąpi zdarzenie mogące spowodować szkodę w środowisku lub które taką szkodę spowodowało, Zleceniobiorca zobowiązany jest do:</w:t>
      </w:r>
    </w:p>
    <w:p w14:paraId="4D6863ED" w14:textId="77777777" w:rsidR="00273CFC" w:rsidRPr="00314343" w:rsidRDefault="009F4BD0" w:rsidP="001447CB">
      <w:pPr>
        <w:pStyle w:val="Akapitzlist"/>
        <w:numPr>
          <w:ilvl w:val="0"/>
          <w:numId w:val="17"/>
        </w:numPr>
        <w:tabs>
          <w:tab w:val="left" w:pos="1134"/>
        </w:tabs>
        <w:ind w:left="1134" w:hanging="567"/>
        <w:jc w:val="both"/>
        <w:rPr>
          <w:rFonts w:ascii="Arial" w:hAnsi="Arial" w:cs="Arial"/>
          <w:sz w:val="22"/>
          <w:szCs w:val="22"/>
        </w:rPr>
      </w:pPr>
      <w:r w:rsidRPr="00951A63">
        <w:rPr>
          <w:rFonts w:ascii="Arial" w:eastAsia="Arial" w:hAnsi="Arial" w:cs="Arial"/>
          <w:sz w:val="22"/>
          <w:szCs w:val="22"/>
        </w:rPr>
        <w:t xml:space="preserve">niezwłocznego podjęcia zgodnie z prawem działań mających na celu ograniczenie rozmiaru szkody w środowisku, </w:t>
      </w:r>
    </w:p>
    <w:p w14:paraId="4D6863EE" w14:textId="77777777" w:rsidR="00273CFC" w:rsidRPr="00314343" w:rsidRDefault="009F4BD0" w:rsidP="001447CB">
      <w:pPr>
        <w:pStyle w:val="Akapitzlist"/>
        <w:numPr>
          <w:ilvl w:val="0"/>
          <w:numId w:val="17"/>
        </w:numPr>
        <w:tabs>
          <w:tab w:val="left" w:pos="1134"/>
        </w:tabs>
        <w:ind w:left="1134" w:hanging="567"/>
        <w:jc w:val="both"/>
        <w:rPr>
          <w:rFonts w:ascii="Arial" w:hAnsi="Arial" w:cs="Arial"/>
          <w:sz w:val="22"/>
          <w:szCs w:val="22"/>
        </w:rPr>
      </w:pPr>
      <w:r w:rsidRPr="00951A63">
        <w:rPr>
          <w:rFonts w:ascii="Arial" w:eastAsia="Arial" w:hAnsi="Arial" w:cs="Arial"/>
          <w:sz w:val="22"/>
          <w:szCs w:val="22"/>
        </w:rPr>
        <w:t xml:space="preserve">niezwłocznego powiadomienia Zleceniodawcę o zaistniałym zdarzeniu mogącym spowodować szkodę w środowisku lub które szkodę w środowisku spowodowało oraz </w:t>
      </w:r>
    </w:p>
    <w:p w14:paraId="4D6863EF" w14:textId="77777777" w:rsidR="00273CFC" w:rsidRPr="00314343" w:rsidRDefault="009F4BD0" w:rsidP="001447CB">
      <w:pPr>
        <w:pStyle w:val="Akapitzlist"/>
        <w:numPr>
          <w:ilvl w:val="0"/>
          <w:numId w:val="17"/>
        </w:numPr>
        <w:tabs>
          <w:tab w:val="left" w:pos="1134"/>
        </w:tabs>
        <w:ind w:left="1134" w:hanging="567"/>
        <w:jc w:val="both"/>
        <w:rPr>
          <w:rFonts w:ascii="Arial" w:hAnsi="Arial" w:cs="Arial"/>
          <w:sz w:val="22"/>
          <w:szCs w:val="22"/>
        </w:rPr>
      </w:pPr>
      <w:r w:rsidRPr="00951A63">
        <w:rPr>
          <w:rFonts w:ascii="Arial" w:eastAsia="Arial" w:hAnsi="Arial" w:cs="Arial"/>
          <w:sz w:val="22"/>
          <w:szCs w:val="22"/>
        </w:rPr>
        <w:t>o podjętych przez Zleceniobiorcę działaniach mających na celu ograniczenie rozmiaru szkody w środowisku. Strony uzgodnią sposób przeprowadzenia dalszych działań naprawczych.</w:t>
      </w:r>
    </w:p>
    <w:p w14:paraId="4D6863F0" w14:textId="77777777" w:rsidR="00273CFC" w:rsidRPr="00314343" w:rsidRDefault="009F4BD0" w:rsidP="001447CB">
      <w:pPr>
        <w:numPr>
          <w:ilvl w:val="0"/>
          <w:numId w:val="25"/>
        </w:numPr>
        <w:spacing w:after="120" w:line="240" w:lineRule="auto"/>
        <w:ind w:left="567" w:hanging="567"/>
        <w:rPr>
          <w:rFonts w:eastAsia="Calibri" w:cs="Arial"/>
          <w:lang w:eastAsia="en-US"/>
        </w:rPr>
      </w:pPr>
      <w:r w:rsidRPr="00951A63">
        <w:rPr>
          <w:rFonts w:eastAsia="Arial" w:cs="Arial"/>
          <w:lang w:eastAsia="en-US"/>
        </w:rPr>
        <w:t xml:space="preserve">W związku z prowadzeniem prac mogą zostać wytworzone odpady związane z wymianą/naprawą zużytych podzespołów, części lub urządzeń. Strony ustalają, że ich wytwórcą jest w każdym wypadku Zleceniobiorca. Zleceniobiorca jako ich wytwórca zobowiązany jest prowadzić gospodarkę tymi odpadami zgodnie z obowiązującymi przepisami prawa, zasadami gospodarowania odpadami oraz posiadanymi decyzjami. W związku z art. 236b ust. 1a ustawy – Prawo ochrony środowiska (Dz. U. </w:t>
      </w:r>
      <w:r w:rsidRPr="00314343">
        <w:br/>
      </w:r>
      <w:r w:rsidRPr="00951A63">
        <w:rPr>
          <w:rFonts w:eastAsia="Arial" w:cs="Arial"/>
          <w:lang w:eastAsia="en-US"/>
        </w:rPr>
        <w:t>z 2018 r. poz. 79</w:t>
      </w:r>
      <w:r w:rsidR="00E571F6" w:rsidRPr="00951A63">
        <w:rPr>
          <w:rFonts w:eastAsia="Arial" w:cs="Arial"/>
          <w:lang w:eastAsia="en-US"/>
        </w:rPr>
        <w:t>9) Zleceniobiorca przekaże do</w:t>
      </w:r>
      <w:r w:rsidRPr="00951A63">
        <w:rPr>
          <w:rFonts w:eastAsia="Arial" w:cs="Arial"/>
          <w:lang w:eastAsia="en-US"/>
        </w:rPr>
        <w:t xml:space="preserve"> ORLEN S.A. - Oddział Geologii i Eksploatacji </w:t>
      </w:r>
      <w:proofErr w:type="spellStart"/>
      <w:r w:rsidR="00860C22">
        <w:rPr>
          <w:rFonts w:eastAsia="Arial" w:cs="Arial"/>
          <w:lang w:eastAsia="en-US"/>
        </w:rPr>
        <w:t>Upstream</w:t>
      </w:r>
      <w:proofErr w:type="spellEnd"/>
      <w:r w:rsidR="00860C22">
        <w:rPr>
          <w:rFonts w:eastAsia="Arial" w:cs="Arial"/>
          <w:lang w:eastAsia="en-US"/>
        </w:rPr>
        <w:t xml:space="preserve"> Polska </w:t>
      </w:r>
      <w:r w:rsidRPr="00951A63">
        <w:rPr>
          <w:rFonts w:eastAsia="Arial" w:cs="Arial"/>
          <w:lang w:eastAsia="en-US"/>
        </w:rPr>
        <w:t xml:space="preserve"> w Warszawie (Dział Ochrony Środowiska) w terminie do </w:t>
      </w:r>
      <w:r w:rsidRPr="00951A63">
        <w:rPr>
          <w:rFonts w:eastAsia="Arial" w:cs="Arial"/>
          <w:lang w:eastAsia="en-US"/>
        </w:rPr>
        <w:lastRenderedPageBreak/>
        <w:t>7 dni licząc od zakończenia każdego roku kalendarzowego trwania Umowy,  kompletne i prawidłowe dane (w formie pisemnej) konieczne do opracowania sprawozdania do Krajowego Rejestru Uwalniania i Transferu Zanieczyszczeń, którymi są:</w:t>
      </w:r>
    </w:p>
    <w:p w14:paraId="4D6863F1" w14:textId="77777777" w:rsidR="00273CFC" w:rsidRPr="00314343" w:rsidRDefault="009F4BD0" w:rsidP="001447CB">
      <w:pPr>
        <w:numPr>
          <w:ilvl w:val="0"/>
          <w:numId w:val="26"/>
        </w:numPr>
        <w:tabs>
          <w:tab w:val="left" w:pos="1134"/>
        </w:tabs>
        <w:spacing w:after="120" w:line="240" w:lineRule="auto"/>
        <w:ind w:left="1134" w:hanging="567"/>
        <w:rPr>
          <w:rFonts w:eastAsia="Calibri" w:cs="Arial"/>
          <w:lang w:eastAsia="en-US"/>
        </w:rPr>
      </w:pPr>
      <w:r w:rsidRPr="00951A63">
        <w:rPr>
          <w:rFonts w:eastAsia="Arial" w:cs="Arial"/>
          <w:lang w:eastAsia="en-US"/>
        </w:rPr>
        <w:t xml:space="preserve">ilość odpadów powstałych w wyniku realizacji prac i odebranych </w:t>
      </w:r>
      <w:r w:rsidRPr="00314343">
        <w:br/>
      </w:r>
      <w:r w:rsidRPr="00951A63">
        <w:rPr>
          <w:rFonts w:eastAsia="Arial" w:cs="Arial"/>
          <w:lang w:eastAsia="en-US"/>
        </w:rPr>
        <w:t>z instalacji Zleceniodawcy z określeniem miejsca wytwarzania tj. nazwy jednostki,</w:t>
      </w:r>
    </w:p>
    <w:p w14:paraId="4D6863F2" w14:textId="77777777" w:rsidR="00273CFC" w:rsidRPr="00314343" w:rsidRDefault="009F4BD0" w:rsidP="001447CB">
      <w:pPr>
        <w:numPr>
          <w:ilvl w:val="0"/>
          <w:numId w:val="26"/>
        </w:numPr>
        <w:tabs>
          <w:tab w:val="left" w:pos="1134"/>
        </w:tabs>
        <w:spacing w:after="120" w:line="240" w:lineRule="auto"/>
        <w:ind w:left="1134" w:hanging="567"/>
        <w:rPr>
          <w:rFonts w:eastAsia="Calibri" w:cs="Arial"/>
          <w:lang w:eastAsia="en-US"/>
        </w:rPr>
      </w:pPr>
      <w:r w:rsidRPr="00951A63">
        <w:rPr>
          <w:rFonts w:eastAsia="Arial" w:cs="Arial"/>
          <w:lang w:eastAsia="en-US"/>
        </w:rPr>
        <w:t>kod odpadu,</w:t>
      </w:r>
    </w:p>
    <w:p w14:paraId="4D6863F3" w14:textId="77777777" w:rsidR="00273CFC" w:rsidRPr="00314343" w:rsidRDefault="009F4BD0" w:rsidP="001447CB">
      <w:pPr>
        <w:numPr>
          <w:ilvl w:val="0"/>
          <w:numId w:val="26"/>
        </w:numPr>
        <w:tabs>
          <w:tab w:val="left" w:pos="1134"/>
        </w:tabs>
        <w:spacing w:after="120" w:line="240" w:lineRule="auto"/>
        <w:ind w:left="1134" w:hanging="567"/>
        <w:rPr>
          <w:rFonts w:eastAsia="Calibri" w:cs="Arial"/>
          <w:lang w:eastAsia="en-US"/>
        </w:rPr>
      </w:pPr>
      <w:r w:rsidRPr="00951A63">
        <w:rPr>
          <w:rFonts w:eastAsia="Arial" w:cs="Arial"/>
          <w:lang w:eastAsia="en-US"/>
        </w:rPr>
        <w:t>określenie procesu zagospodarowania odpadów tj. odzysk czy unieszkodliwienie,</w:t>
      </w:r>
    </w:p>
    <w:p w14:paraId="4D6863F4" w14:textId="77777777" w:rsidR="00273CFC" w:rsidRPr="00314343" w:rsidRDefault="009F4BD0" w:rsidP="001447CB">
      <w:pPr>
        <w:numPr>
          <w:ilvl w:val="0"/>
          <w:numId w:val="26"/>
        </w:numPr>
        <w:tabs>
          <w:tab w:val="left" w:pos="1134"/>
        </w:tabs>
        <w:spacing w:after="120" w:line="240" w:lineRule="auto"/>
        <w:ind w:left="1134" w:hanging="567"/>
        <w:rPr>
          <w:rFonts w:eastAsia="Calibri" w:cs="Arial"/>
          <w:lang w:eastAsia="en-US"/>
        </w:rPr>
      </w:pPr>
      <w:r w:rsidRPr="00951A63">
        <w:rPr>
          <w:rFonts w:eastAsia="Arial" w:cs="Arial"/>
          <w:lang w:eastAsia="en-US"/>
        </w:rPr>
        <w:t>określenie zastosowanej metody pomiaru lub obliczenia masy transferowej odpadów.</w:t>
      </w:r>
    </w:p>
    <w:p w14:paraId="4D6863F5" w14:textId="77777777" w:rsidR="00273CFC" w:rsidRPr="00951A63" w:rsidRDefault="009F4BD0" w:rsidP="00951A63">
      <w:pPr>
        <w:spacing w:after="120" w:line="240" w:lineRule="auto"/>
        <w:ind w:left="567"/>
        <w:rPr>
          <w:rFonts w:eastAsia="Arial" w:cs="Arial"/>
          <w:lang w:eastAsia="en-US"/>
        </w:rPr>
      </w:pPr>
      <w:r w:rsidRPr="00951A63">
        <w:rPr>
          <w:rFonts w:eastAsia="Arial" w:cs="Arial"/>
          <w:lang w:eastAsia="en-US"/>
        </w:rPr>
        <w:t xml:space="preserve">Odpowiednia informacja powinna być przekazana przez Zleceniobiorcę także </w:t>
      </w:r>
      <w:r w:rsidRPr="00314343">
        <w:br/>
      </w:r>
      <w:r w:rsidRPr="00951A63">
        <w:rPr>
          <w:rFonts w:eastAsia="Arial" w:cs="Arial"/>
          <w:lang w:eastAsia="en-US"/>
        </w:rPr>
        <w:t>w przypadku nie wytworzenia określonych rodzajów odpadów.</w:t>
      </w:r>
    </w:p>
    <w:p w14:paraId="4D6863F6" w14:textId="77777777" w:rsidR="00273CFC" w:rsidRPr="00951A63" w:rsidRDefault="00273CFC">
      <w:pPr>
        <w:tabs>
          <w:tab w:val="left" w:pos="1134"/>
        </w:tabs>
        <w:rPr>
          <w:rFonts w:eastAsia="Arial" w:cs="Arial"/>
          <w:b/>
          <w:bCs/>
        </w:rPr>
      </w:pPr>
    </w:p>
    <w:p w14:paraId="4D6863F7"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rPr>
      </w:pPr>
      <w:r w:rsidRPr="00951A63">
        <w:rPr>
          <w:rFonts w:eastAsia="Arial" w:cs="Arial"/>
          <w:b/>
          <w:bCs/>
          <w:lang w:val="x-none" w:eastAsia="x-none"/>
        </w:rPr>
        <w:t>§ 14</w:t>
      </w:r>
      <w:r w:rsidR="00ED4CDE" w:rsidRPr="00951A63">
        <w:rPr>
          <w:rFonts w:eastAsia="Arial" w:cs="Arial"/>
          <w:b/>
          <w:bCs/>
          <w:lang w:val="x-none" w:eastAsia="x-none"/>
        </w:rPr>
        <w:t xml:space="preserve"> Zakaz zatrudniania pracowników Zleceniodawcy</w:t>
      </w:r>
    </w:p>
    <w:p w14:paraId="4D6863F8" w14:textId="77777777" w:rsidR="00273CFC" w:rsidRPr="00314343" w:rsidRDefault="009F4BD0" w:rsidP="001447CB">
      <w:pPr>
        <w:numPr>
          <w:ilvl w:val="0"/>
          <w:numId w:val="21"/>
        </w:numPr>
        <w:spacing w:line="240" w:lineRule="auto"/>
        <w:ind w:left="567" w:hanging="567"/>
        <w:rPr>
          <w:rFonts w:cs="Arial"/>
        </w:rPr>
      </w:pPr>
      <w:r w:rsidRPr="00951A63">
        <w:rPr>
          <w:rFonts w:eastAsia="Arial" w:cs="Arial"/>
        </w:rPr>
        <w:t>Zleceniobiorca zobowiązuje się do niezatrudniania przy wykonywaniu umowy na jakiejkolwiek podstawie prawnej, w tym na podstawie umowy o pracę lub umowy cywilnoprawnej, pracowników Zleceniodawcy. Ustalenie, czy osoba fizyczna, którą Zleceniobiorca zamierza zatrudnić przy wykonywaniu umowy, pozostaje w stosunku pracy z Zleceniodawcą należy do obowiązków Zleceniobiorcy.</w:t>
      </w:r>
    </w:p>
    <w:p w14:paraId="4D6863F9" w14:textId="77777777" w:rsidR="00273CFC" w:rsidRPr="00314343" w:rsidRDefault="009F4BD0" w:rsidP="001447CB">
      <w:pPr>
        <w:numPr>
          <w:ilvl w:val="0"/>
          <w:numId w:val="21"/>
        </w:numPr>
        <w:spacing w:line="240" w:lineRule="auto"/>
        <w:ind w:left="567" w:hanging="567"/>
        <w:rPr>
          <w:rFonts w:cs="Arial"/>
        </w:rPr>
      </w:pPr>
      <w:r w:rsidRPr="00951A63">
        <w:rPr>
          <w:rFonts w:eastAsia="Arial" w:cs="Arial"/>
        </w:rPr>
        <w:t>W przypadku naruszenia przez Zleceniobiorcę postanowień, o których mowa w ust. 1, Zleceniodawcy przysługuje prawo do odstąpienia od umowy. Prawo odstąpienia Zleceniodawca może wykonać przez cały czas trwania umowy w terminie maksymalnie 60 dni kalendarzowych od uzyskania wiadomości o naruszeniu.</w:t>
      </w:r>
    </w:p>
    <w:p w14:paraId="4D6863FA" w14:textId="77777777" w:rsidR="00273CFC" w:rsidRPr="00314343" w:rsidRDefault="009F4BD0" w:rsidP="001447CB">
      <w:pPr>
        <w:numPr>
          <w:ilvl w:val="0"/>
          <w:numId w:val="21"/>
        </w:numPr>
        <w:spacing w:line="240" w:lineRule="auto"/>
        <w:ind w:left="567" w:hanging="567"/>
        <w:rPr>
          <w:rFonts w:cs="Arial"/>
        </w:rPr>
      </w:pPr>
      <w:r w:rsidRPr="00951A63">
        <w:rPr>
          <w:rFonts w:eastAsia="Arial" w:cs="Arial"/>
        </w:rPr>
        <w:t xml:space="preserve">Niezależnie od powyższego, Zleceniodawcy w przypadku naruszenia postanowień, </w:t>
      </w:r>
      <w:r w:rsidRPr="00314343">
        <w:rPr>
          <w:rFonts w:cs="Arial"/>
          <w:szCs w:val="22"/>
        </w:rPr>
        <w:br/>
      </w:r>
      <w:r w:rsidRPr="00951A63">
        <w:rPr>
          <w:rFonts w:eastAsia="Arial" w:cs="Arial"/>
        </w:rPr>
        <w:t xml:space="preserve">o których mowa w ust. 1, przysługuje uprawnienie do obciążenia Zleceniobiorcy karą umowną w wysokości </w:t>
      </w:r>
      <w:r w:rsidR="009E6B04" w:rsidRPr="00951A63">
        <w:rPr>
          <w:rFonts w:eastAsia="Arial" w:cs="Arial"/>
        </w:rPr>
        <w:t>10 000,00 zł</w:t>
      </w:r>
      <w:r w:rsidRPr="00951A63">
        <w:rPr>
          <w:rFonts w:eastAsia="Arial" w:cs="Arial"/>
        </w:rPr>
        <w:t xml:space="preserve"> netto, za każdy fakt naruszenia. </w:t>
      </w:r>
    </w:p>
    <w:p w14:paraId="4D6863FB" w14:textId="77777777" w:rsidR="00273CFC" w:rsidRPr="00314343" w:rsidRDefault="009F4BD0" w:rsidP="001447CB">
      <w:pPr>
        <w:numPr>
          <w:ilvl w:val="0"/>
          <w:numId w:val="21"/>
        </w:numPr>
        <w:spacing w:line="240" w:lineRule="auto"/>
        <w:ind w:left="567" w:hanging="567"/>
        <w:rPr>
          <w:rFonts w:cs="Arial"/>
        </w:rPr>
      </w:pPr>
      <w:r w:rsidRPr="00951A63">
        <w:rPr>
          <w:rFonts w:eastAsia="Arial" w:cs="Arial"/>
        </w:rPr>
        <w:t xml:space="preserve">Obowiązki określone w ust. 1 obciążają również podwykonawców Zleceniobiorcy </w:t>
      </w:r>
      <w:r w:rsidRPr="00314343">
        <w:rPr>
          <w:rFonts w:cs="Arial"/>
          <w:szCs w:val="22"/>
        </w:rPr>
        <w:br/>
      </w:r>
      <w:r w:rsidRPr="00951A63">
        <w:rPr>
          <w:rFonts w:eastAsia="Arial" w:cs="Arial"/>
        </w:rPr>
        <w:t>z zastrzeżeniem, że odpowiedzialność za wykonanie tych obowiązków przez podwykonawcę ponosi Zleceniobiorca jak za działania lub zaniechania własne, zgodnie z treścią ust. 2 i 3.</w:t>
      </w:r>
    </w:p>
    <w:p w14:paraId="4D6863FC" w14:textId="77777777" w:rsidR="00273CFC" w:rsidRPr="00314343" w:rsidRDefault="009F4BD0" w:rsidP="001447CB">
      <w:pPr>
        <w:numPr>
          <w:ilvl w:val="0"/>
          <w:numId w:val="21"/>
        </w:numPr>
        <w:spacing w:line="260" w:lineRule="exact"/>
        <w:ind w:left="567" w:hanging="567"/>
        <w:rPr>
          <w:rFonts w:cs="Arial"/>
        </w:rPr>
      </w:pPr>
      <w:r w:rsidRPr="00951A63">
        <w:rPr>
          <w:rFonts w:eastAsia="Arial" w:cs="Arial"/>
        </w:rPr>
        <w:t xml:space="preserve">Zleceniobiorca przed rozpoczęciem prac zobowiązany jest dostarczyć Zleceniodawcy wykaz osób zawierający imię i nazwisko, </w:t>
      </w:r>
      <w:r w:rsidRPr="730F3AF4">
        <w:rPr>
          <w:rFonts w:eastAsia="Arial" w:cs="Arial"/>
          <w:i/>
          <w:iCs/>
        </w:rPr>
        <w:t>nazwę firmy -</w:t>
      </w:r>
      <w:r w:rsidRPr="00951A63">
        <w:rPr>
          <w:rFonts w:eastAsia="Arial" w:cs="Arial"/>
        </w:rPr>
        <w:t xml:space="preserve"> </w:t>
      </w:r>
      <w:r w:rsidRPr="730F3AF4">
        <w:rPr>
          <w:rFonts w:eastAsia="Arial" w:cs="Arial"/>
          <w:i/>
          <w:iCs/>
        </w:rPr>
        <w:t>w przypadku umowy podwykonawstwa</w:t>
      </w:r>
      <w:r w:rsidRPr="00951A63">
        <w:rPr>
          <w:rFonts w:eastAsia="Arial" w:cs="Arial"/>
        </w:rPr>
        <w:t xml:space="preserve">), zaangażowanych w bezpośrednie wykonywanie prac (dalej: Wykaz Osób). W miarę postępu prac (zmian składu osobowego), Wykaz Osób powinien być aktualizowany na bieżąco przez Zleceniobiorcę. Zleceniodawca będzie weryfikował tożsamość pracowników realizujących umowę na podstawie wykazu. Wykaz osób wymaga aktualizacji w przypadku skierowania do realizacji umowy nowych pracowników Zleceniobiorcy </w:t>
      </w:r>
      <w:r w:rsidRPr="730F3AF4">
        <w:rPr>
          <w:rFonts w:eastAsia="Arial" w:cs="Arial"/>
          <w:i/>
          <w:iCs/>
        </w:rPr>
        <w:t>lub Podwykonawcy</w:t>
      </w:r>
      <w:r w:rsidRPr="00951A63">
        <w:rPr>
          <w:rFonts w:eastAsia="Arial" w:cs="Arial"/>
        </w:rPr>
        <w:t xml:space="preserve"> przewidzianych do realizacji umowy. Obowiązkiem Zleceniobiorcy jest zgłoszenie faktu (mailowo lub pisemnie) w terminie 5 dni przed planowanym wprowadzeniem nowych osób na teren obiektu wraz z kompletem wymaganych informacji. Zgłoszenie powinno być dokonane na niżej wskazane adresy email:</w:t>
      </w:r>
    </w:p>
    <w:p w14:paraId="4D6863FD" w14:textId="77777777" w:rsidR="00273CFC" w:rsidRPr="00633A3B" w:rsidRDefault="009F4BD0" w:rsidP="00951A63">
      <w:pPr>
        <w:pStyle w:val="Akapitzlist"/>
        <w:numPr>
          <w:ilvl w:val="0"/>
          <w:numId w:val="53"/>
        </w:numPr>
        <w:spacing w:line="260" w:lineRule="exact"/>
        <w:rPr>
          <w:rFonts w:ascii="Arial" w:hAnsi="Arial" w:cs="Arial"/>
          <w:sz w:val="22"/>
          <w:szCs w:val="22"/>
        </w:rPr>
      </w:pPr>
      <w:r w:rsidRPr="00633A3B">
        <w:rPr>
          <w:rFonts w:ascii="Arial" w:eastAsia="Arial" w:hAnsi="Arial" w:cs="Arial"/>
          <w:sz w:val="22"/>
          <w:szCs w:val="22"/>
        </w:rPr>
        <w:t xml:space="preserve">Kierownik jednostki organizacyjnej – </w:t>
      </w:r>
      <w:hyperlink r:id="rId12" w:history="1">
        <w:r w:rsidRPr="00633A3B">
          <w:rPr>
            <w:rStyle w:val="Hipercze"/>
            <w:rFonts w:ascii="Arial" w:eastAsia="Arial" w:hAnsi="Arial" w:cs="Arial"/>
            <w:color w:val="auto"/>
            <w:sz w:val="22"/>
            <w:szCs w:val="22"/>
          </w:rPr>
          <w:t>.............................</w:t>
        </w:r>
      </w:hyperlink>
      <w:r w:rsidRPr="00633A3B">
        <w:rPr>
          <w:rFonts w:ascii="Arial" w:eastAsia="Arial" w:hAnsi="Arial" w:cs="Arial"/>
          <w:sz w:val="22"/>
          <w:szCs w:val="22"/>
        </w:rPr>
        <w:t xml:space="preserve"> ,</w:t>
      </w:r>
    </w:p>
    <w:p w14:paraId="4D6863FE" w14:textId="77777777" w:rsidR="00273CFC" w:rsidRPr="00633A3B" w:rsidRDefault="009F4BD0" w:rsidP="00951A63">
      <w:pPr>
        <w:pStyle w:val="Akapitzlist"/>
        <w:numPr>
          <w:ilvl w:val="0"/>
          <w:numId w:val="53"/>
        </w:numPr>
        <w:spacing w:line="260" w:lineRule="exact"/>
        <w:rPr>
          <w:rFonts w:ascii="Arial" w:hAnsi="Arial" w:cs="Arial"/>
          <w:sz w:val="22"/>
          <w:szCs w:val="22"/>
        </w:rPr>
      </w:pPr>
      <w:r w:rsidRPr="00633A3B">
        <w:rPr>
          <w:rFonts w:ascii="Arial" w:eastAsia="Arial" w:hAnsi="Arial" w:cs="Arial"/>
          <w:sz w:val="22"/>
          <w:szCs w:val="22"/>
        </w:rPr>
        <w:t>Osoba nadzorująca umowę - ..................................</w:t>
      </w:r>
    </w:p>
    <w:p w14:paraId="4D6863FF" w14:textId="77777777" w:rsidR="00273CFC" w:rsidRPr="00633A3B" w:rsidRDefault="009F4BD0" w:rsidP="00951A63">
      <w:pPr>
        <w:pStyle w:val="Akapitzlist"/>
        <w:numPr>
          <w:ilvl w:val="0"/>
          <w:numId w:val="53"/>
        </w:numPr>
        <w:spacing w:line="260" w:lineRule="exact"/>
        <w:rPr>
          <w:rFonts w:ascii="Arial" w:hAnsi="Arial" w:cs="Arial"/>
          <w:sz w:val="22"/>
          <w:szCs w:val="22"/>
        </w:rPr>
      </w:pPr>
      <w:r w:rsidRPr="00633A3B">
        <w:rPr>
          <w:rFonts w:ascii="Arial" w:eastAsia="Arial" w:hAnsi="Arial" w:cs="Arial"/>
          <w:sz w:val="22"/>
          <w:szCs w:val="22"/>
        </w:rPr>
        <w:t xml:space="preserve">Dział Bezpieczeństwa </w:t>
      </w:r>
      <w:r w:rsidR="006A5907" w:rsidRPr="00633A3B">
        <w:rPr>
          <w:rFonts w:ascii="Arial" w:eastAsia="Arial" w:hAnsi="Arial" w:cs="Arial"/>
          <w:sz w:val="22"/>
          <w:szCs w:val="22"/>
        </w:rPr>
        <w:t xml:space="preserve">Informacji </w:t>
      </w:r>
      <w:r w:rsidRPr="00633A3B">
        <w:rPr>
          <w:rFonts w:ascii="Arial" w:eastAsia="Arial" w:hAnsi="Arial" w:cs="Arial"/>
          <w:sz w:val="22"/>
          <w:szCs w:val="22"/>
        </w:rPr>
        <w:t>i Ochrony – sanok.ochrona@pgnig.pl.</w:t>
      </w:r>
    </w:p>
    <w:p w14:paraId="4D686400" w14:textId="77777777" w:rsidR="00273CFC" w:rsidRPr="00951A63" w:rsidRDefault="00273CFC" w:rsidP="00951A63">
      <w:pPr>
        <w:spacing w:line="240" w:lineRule="auto"/>
        <w:jc w:val="center"/>
        <w:rPr>
          <w:rFonts w:eastAsia="Arial" w:cs="Arial"/>
          <w:b/>
          <w:bCs/>
        </w:rPr>
      </w:pPr>
    </w:p>
    <w:p w14:paraId="4D686401" w14:textId="77777777" w:rsidR="00ED4CDE" w:rsidRPr="00951A63" w:rsidRDefault="00ED4CDE" w:rsidP="00951A63">
      <w:pPr>
        <w:spacing w:line="240" w:lineRule="auto"/>
        <w:jc w:val="center"/>
        <w:rPr>
          <w:rFonts w:eastAsia="Arial" w:cs="Arial"/>
          <w:b/>
          <w:bCs/>
        </w:rPr>
      </w:pPr>
    </w:p>
    <w:p w14:paraId="4D686402"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Pr>
          <w:rFonts w:eastAsia="Arial" w:cs="Arial"/>
          <w:b/>
          <w:bCs/>
          <w:lang w:eastAsia="x-none"/>
        </w:rPr>
        <w:t>§ 15 K</w:t>
      </w:r>
      <w:proofErr w:type="spellStart"/>
      <w:r w:rsidRPr="00D761F6">
        <w:rPr>
          <w:rFonts w:eastAsia="Arial" w:cs="Arial"/>
          <w:b/>
          <w:bCs/>
          <w:lang w:val="x-none" w:eastAsia="x-none"/>
        </w:rPr>
        <w:t>lauzula</w:t>
      </w:r>
      <w:proofErr w:type="spellEnd"/>
      <w:r w:rsidRPr="00D761F6">
        <w:rPr>
          <w:rFonts w:eastAsia="Arial" w:cs="Arial"/>
          <w:b/>
          <w:bCs/>
          <w:lang w:val="x-none" w:eastAsia="x-none"/>
        </w:rPr>
        <w:t xml:space="preserve"> antykorupcyjna </w:t>
      </w:r>
    </w:p>
    <w:p w14:paraId="4D686403"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D686404"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lastRenderedPageBreak/>
        <w:t xml:space="preserve">Każda ze Stron zaświadcza, że wdrożyła procedury przeciwdziałania korupcji </w:t>
      </w:r>
      <w:r w:rsidRPr="00314343">
        <w:rPr>
          <w:rFonts w:cs="Arial"/>
          <w:szCs w:val="22"/>
        </w:rPr>
        <w:br/>
      </w:r>
      <w:r w:rsidRPr="00951A63">
        <w:rPr>
          <w:rFonts w:eastAsia="Arial" w:cs="Arial"/>
        </w:rPr>
        <w:t xml:space="preserve">i konfliktowi interesów. </w:t>
      </w:r>
    </w:p>
    <w:p w14:paraId="4D686405"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314343">
        <w:rPr>
          <w:rFonts w:cs="Arial"/>
          <w:szCs w:val="22"/>
        </w:rPr>
        <w:br/>
      </w:r>
      <w:r w:rsidRPr="00951A63">
        <w:rPr>
          <w:rFonts w:eastAsia="Arial" w:cs="Arial"/>
        </w:rPr>
        <w:t xml:space="preserve">i wyjaśniania nieprawidłowości, zarówno bezpośrednio, jak i działając poprzez kontrolowane lub powiązane podmioty gospodarcze Stron. </w:t>
      </w:r>
    </w:p>
    <w:p w14:paraId="4D686406"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D686407" w14:textId="77777777" w:rsidR="00ED4CDE" w:rsidRPr="0022381C" w:rsidRDefault="009F4BD0" w:rsidP="00951A63">
      <w:pPr>
        <w:numPr>
          <w:ilvl w:val="0"/>
          <w:numId w:val="46"/>
        </w:numPr>
        <w:spacing w:line="240" w:lineRule="auto"/>
        <w:ind w:left="993" w:hanging="426"/>
        <w:rPr>
          <w:rFonts w:cs="Arial"/>
        </w:rPr>
      </w:pPr>
      <w:r w:rsidRPr="00951A63">
        <w:rPr>
          <w:rFonts w:eastAsia="Arial" w:cs="Arial"/>
        </w:rPr>
        <w:t>członkowi zarządu, dyrektorowi, pracownikowi, ani agentowi Strony lub któregokolwiek kontrolowanego lub powiązanego podmiotu gospodarczego Stron,</w:t>
      </w:r>
    </w:p>
    <w:p w14:paraId="4D686408" w14:textId="77777777" w:rsidR="00ED4CDE" w:rsidRPr="0022381C" w:rsidRDefault="009F4BD0" w:rsidP="00951A63">
      <w:pPr>
        <w:numPr>
          <w:ilvl w:val="0"/>
          <w:numId w:val="46"/>
        </w:numPr>
        <w:spacing w:line="240" w:lineRule="auto"/>
        <w:ind w:left="993" w:hanging="426"/>
        <w:rPr>
          <w:rFonts w:cs="Arial"/>
        </w:rPr>
      </w:pPr>
      <w:r w:rsidRPr="00951A63">
        <w:rPr>
          <w:rFonts w:eastAsia="Arial" w:cs="Arial"/>
        </w:rPr>
        <w:t xml:space="preserve">funkcjonariuszowi publicznemu, rozumianemu jako osobie fizycznej pełniącej funkcję publiczną w znaczeniu nadanym temu pojęciu w systemie prawnym kraju, </w:t>
      </w:r>
      <w:r w:rsidRPr="00314343">
        <w:rPr>
          <w:rFonts w:cs="Arial"/>
          <w:szCs w:val="22"/>
        </w:rPr>
        <w:br/>
      </w:r>
      <w:r w:rsidRPr="00951A63">
        <w:rPr>
          <w:rFonts w:eastAsia="Arial" w:cs="Arial"/>
        </w:rPr>
        <w:t>w którym dochodzi do realizacji niniejszej Umowy, lub w którym znajdują się zarejestrowane siedziby Stron lub któregokolwiek kontrolowanego lub powiązanego podmiotu gospodarczego Stron;</w:t>
      </w:r>
    </w:p>
    <w:p w14:paraId="4D686409" w14:textId="77777777" w:rsidR="00ED4CDE" w:rsidRPr="0022381C" w:rsidRDefault="009F4BD0" w:rsidP="00951A63">
      <w:pPr>
        <w:numPr>
          <w:ilvl w:val="0"/>
          <w:numId w:val="46"/>
        </w:numPr>
        <w:spacing w:line="240" w:lineRule="auto"/>
        <w:ind w:left="993" w:hanging="426"/>
        <w:rPr>
          <w:rFonts w:cs="Arial"/>
        </w:rPr>
      </w:pPr>
      <w:r w:rsidRPr="00951A63">
        <w:rPr>
          <w:rFonts w:eastAsia="Arial" w:cs="Arial"/>
        </w:rPr>
        <w:t xml:space="preserve">partii politycznej, członkowi partii politycznej, ani kandydatowi na urząd państwowy; </w:t>
      </w:r>
    </w:p>
    <w:p w14:paraId="4D68640A" w14:textId="77777777" w:rsidR="00ED4CDE" w:rsidRPr="0022381C" w:rsidRDefault="009F4BD0" w:rsidP="00951A63">
      <w:pPr>
        <w:numPr>
          <w:ilvl w:val="0"/>
          <w:numId w:val="46"/>
        </w:numPr>
        <w:spacing w:line="240" w:lineRule="auto"/>
        <w:ind w:left="993" w:hanging="426"/>
        <w:rPr>
          <w:rFonts w:cs="Arial"/>
        </w:rPr>
      </w:pPr>
      <w:r w:rsidRPr="00951A63">
        <w:rPr>
          <w:rFonts w:eastAsia="Arial" w:cs="Arial"/>
        </w:rPr>
        <w:t xml:space="preserve">agentowi ani pośrednikowi w zamian za opłacenie kogokolwiek z wyżej wymienionych; ani też </w:t>
      </w:r>
    </w:p>
    <w:p w14:paraId="4D68640B" w14:textId="77777777" w:rsidR="00ED4CDE" w:rsidRPr="0022381C" w:rsidRDefault="009F4BD0" w:rsidP="00951A63">
      <w:pPr>
        <w:numPr>
          <w:ilvl w:val="0"/>
          <w:numId w:val="46"/>
        </w:numPr>
        <w:spacing w:line="240" w:lineRule="auto"/>
        <w:ind w:left="993" w:hanging="426"/>
        <w:rPr>
          <w:rFonts w:cs="Arial"/>
        </w:rPr>
      </w:pPr>
      <w:r w:rsidRPr="00951A63">
        <w:rPr>
          <w:rFonts w:eastAsia="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D68640C"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D68640D"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951A63">
          <w:rPr>
            <w:rFonts w:eastAsia="Arial" w:cs="Arial"/>
            <w:u w:val="single"/>
          </w:rPr>
          <w:t>naruszenieprawa@orlen.pl</w:t>
        </w:r>
      </w:hyperlink>
      <w:r w:rsidRPr="00951A63">
        <w:rPr>
          <w:rFonts w:eastAsia="Arial" w:cs="Arial"/>
        </w:rPr>
        <w:t xml:space="preserve"> lub pod numerem telefonu: +48 800 322 323 – bez identyfikacji numeru osoby dzwoniącej.</w:t>
      </w:r>
    </w:p>
    <w:p w14:paraId="4D68640E" w14:textId="77777777" w:rsidR="00ED4CDE" w:rsidRPr="0022381C" w:rsidRDefault="009F4BD0" w:rsidP="00951A63">
      <w:pPr>
        <w:numPr>
          <w:ilvl w:val="0"/>
          <w:numId w:val="47"/>
        </w:numPr>
        <w:spacing w:line="240" w:lineRule="auto"/>
        <w:ind w:left="567" w:hanging="567"/>
        <w:rPr>
          <w:rFonts w:cs="Arial"/>
        </w:rPr>
      </w:pPr>
      <w:r w:rsidRPr="00951A63">
        <w:rPr>
          <w:rFonts w:eastAsia="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4D68640F" w14:textId="77777777" w:rsidR="00D178DE" w:rsidRPr="00951A63" w:rsidRDefault="00D178DE">
      <w:pPr>
        <w:rPr>
          <w:rFonts w:eastAsia="Arial" w:cs="Arial"/>
          <w:b/>
          <w:bCs/>
        </w:rPr>
      </w:pPr>
    </w:p>
    <w:p w14:paraId="4D686410" w14:textId="77777777" w:rsidR="00D178DE" w:rsidRPr="00951A63" w:rsidRDefault="00D178DE">
      <w:pPr>
        <w:pStyle w:val="Akapitzlist"/>
        <w:jc w:val="center"/>
        <w:rPr>
          <w:rFonts w:ascii="Arial" w:eastAsia="Arial" w:hAnsi="Arial" w:cs="Arial"/>
          <w:b/>
          <w:bCs/>
        </w:rPr>
      </w:pPr>
    </w:p>
    <w:p w14:paraId="4D686411" w14:textId="77777777" w:rsidR="00D178DE" w:rsidRPr="00314343" w:rsidRDefault="009F4BD0" w:rsidP="00951A63">
      <w:pPr>
        <w:keepNext/>
        <w:overflowPunct w:val="0"/>
        <w:autoSpaceDE w:val="0"/>
        <w:autoSpaceDN w:val="0"/>
        <w:adjustRightInd w:val="0"/>
        <w:spacing w:line="280" w:lineRule="exact"/>
        <w:jc w:val="center"/>
        <w:textAlignment w:val="baseline"/>
        <w:outlineLvl w:val="0"/>
      </w:pPr>
      <w:r w:rsidRPr="00951A63">
        <w:rPr>
          <w:rFonts w:eastAsia="Arial" w:cs="Arial"/>
          <w:b/>
          <w:bCs/>
          <w:lang w:eastAsia="x-none"/>
        </w:rPr>
        <w:t>§ 16 Klauzula sankcyjna</w:t>
      </w:r>
    </w:p>
    <w:p w14:paraId="4D686412" w14:textId="77777777" w:rsidR="00D178DE" w:rsidRPr="00951A63" w:rsidRDefault="009F4BD0" w:rsidP="00951A63">
      <w:pPr>
        <w:keepNext/>
        <w:keepLines/>
        <w:numPr>
          <w:ilvl w:val="3"/>
          <w:numId w:val="48"/>
        </w:numPr>
        <w:suppressAutoHyphens/>
        <w:spacing w:line="240" w:lineRule="auto"/>
        <w:ind w:left="567" w:hanging="567"/>
        <w:contextualSpacing/>
        <w:outlineLvl w:val="0"/>
        <w:rPr>
          <w:rFonts w:cs="Arial"/>
          <w:caps/>
        </w:rPr>
      </w:pPr>
      <w:r w:rsidRPr="00951A63">
        <w:rPr>
          <w:rFonts w:eastAsia="Arial" w:cs="Arial"/>
        </w:rPr>
        <w:t>Oświadczenia Zleceniobiorcy:</w:t>
      </w:r>
    </w:p>
    <w:p w14:paraId="4D686413" w14:textId="77777777" w:rsidR="00D178DE" w:rsidRPr="0022381C" w:rsidRDefault="009F4BD0" w:rsidP="00951A63">
      <w:pPr>
        <w:numPr>
          <w:ilvl w:val="1"/>
          <w:numId w:val="51"/>
        </w:numPr>
        <w:suppressAutoHyphens/>
        <w:spacing w:line="240" w:lineRule="auto"/>
        <w:ind w:left="567" w:hanging="567"/>
        <w:contextualSpacing/>
        <w:outlineLvl w:val="1"/>
        <w:rPr>
          <w:rFonts w:cs="Arial"/>
        </w:rPr>
      </w:pPr>
      <w:r w:rsidRPr="00951A63">
        <w:rPr>
          <w:rFonts w:eastAsia="Arial" w:cs="Arial"/>
        </w:rPr>
        <w:t>Zleceniobiorca oświadcza, że zgodnie z jego najlepszą wiedzą, na dzień zawarcia Umowy zarówno on, jak i jego podmioty zależne, dominujące oraz członkowie jego organów oraz osoby działające w jego imieniu i na jego rzecz:</w:t>
      </w:r>
    </w:p>
    <w:p w14:paraId="4D686414" w14:textId="77777777" w:rsidR="00D178DE" w:rsidRPr="0022381C" w:rsidRDefault="009F4BD0" w:rsidP="00951A63">
      <w:pPr>
        <w:numPr>
          <w:ilvl w:val="2"/>
          <w:numId w:val="49"/>
        </w:numPr>
        <w:suppressAutoHyphens/>
        <w:spacing w:line="240" w:lineRule="auto"/>
        <w:ind w:left="851" w:hanging="284"/>
        <w:outlineLvl w:val="2"/>
        <w:rPr>
          <w:rFonts w:cs="Arial"/>
        </w:rPr>
      </w:pPr>
      <w:r w:rsidRPr="00951A63">
        <w:rPr>
          <w:rFonts w:eastAsia="Arial" w:cs="Aria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951A63">
        <w:rPr>
          <w:rFonts w:eastAsia="Arial" w:cs="Arial"/>
          <w:b/>
          <w:bCs/>
        </w:rPr>
        <w:t>Przepisy Sankcyjne</w:t>
      </w:r>
      <w:r w:rsidRPr="00951A63">
        <w:rPr>
          <w:rFonts w:eastAsia="Arial" w:cs="Arial"/>
        </w:rPr>
        <w:t>”);</w:t>
      </w:r>
    </w:p>
    <w:p w14:paraId="4D686415" w14:textId="77777777" w:rsidR="00D178DE" w:rsidRPr="0022381C" w:rsidRDefault="009F4BD0" w:rsidP="00951A63">
      <w:pPr>
        <w:numPr>
          <w:ilvl w:val="2"/>
          <w:numId w:val="49"/>
        </w:numPr>
        <w:suppressAutoHyphens/>
        <w:spacing w:line="240" w:lineRule="auto"/>
        <w:ind w:left="851" w:hanging="283"/>
        <w:outlineLvl w:val="2"/>
        <w:rPr>
          <w:rFonts w:cs="Arial"/>
        </w:rPr>
      </w:pPr>
      <w:r w:rsidRPr="00951A63">
        <w:rPr>
          <w:rFonts w:eastAsia="Arial" w:cs="Arial"/>
        </w:rPr>
        <w:lastRenderedPageBreak/>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51A63">
        <w:rPr>
          <w:rFonts w:eastAsia="Arial" w:cs="Arial"/>
          <w:b/>
          <w:bCs/>
        </w:rPr>
        <w:t>Podmiot Objęty Sankcjami</w:t>
      </w:r>
      <w:r w:rsidRPr="00951A63">
        <w:rPr>
          <w:rFonts w:eastAsia="Arial" w:cs="Arial"/>
        </w:rPr>
        <w:t>”);</w:t>
      </w:r>
    </w:p>
    <w:p w14:paraId="4D686416" w14:textId="77777777" w:rsidR="00D178DE" w:rsidRPr="0022381C" w:rsidRDefault="009F4BD0" w:rsidP="00951A63">
      <w:pPr>
        <w:numPr>
          <w:ilvl w:val="2"/>
          <w:numId w:val="49"/>
        </w:numPr>
        <w:suppressAutoHyphens/>
        <w:spacing w:line="240" w:lineRule="auto"/>
        <w:ind w:left="993" w:hanging="425"/>
        <w:outlineLvl w:val="2"/>
        <w:rPr>
          <w:rFonts w:cs="Arial"/>
        </w:rPr>
      </w:pPr>
      <w:r w:rsidRPr="00951A63">
        <w:rPr>
          <w:rFonts w:eastAsia="Arial" w:cs="Arial"/>
        </w:rPr>
        <w:t>nie są bezpośrednio lub pośrednio własnością lub nie są kontrolowane przez osoby prawne lub fizyczne spełniające kryteria opisane w pkt. (ii) powyżej;</w:t>
      </w:r>
    </w:p>
    <w:p w14:paraId="4D686417" w14:textId="77777777" w:rsidR="00D178DE" w:rsidRPr="0022381C" w:rsidRDefault="009F4BD0" w:rsidP="00951A63">
      <w:pPr>
        <w:numPr>
          <w:ilvl w:val="2"/>
          <w:numId w:val="49"/>
        </w:numPr>
        <w:suppressAutoHyphens/>
        <w:spacing w:line="240" w:lineRule="auto"/>
        <w:ind w:left="993" w:hanging="425"/>
        <w:outlineLvl w:val="2"/>
        <w:rPr>
          <w:rFonts w:cs="Arial"/>
        </w:rPr>
      </w:pPr>
      <w:r w:rsidRPr="00951A63">
        <w:rPr>
          <w:rFonts w:eastAsia="Arial" w:cs="Arial"/>
        </w:rPr>
        <w:t xml:space="preserve">nie zamieszkują lub nie posiadają siedziby lub głównego miejsca działalności </w:t>
      </w:r>
      <w:r w:rsidRPr="00314343">
        <w:rPr>
          <w:rFonts w:cs="Arial"/>
          <w:szCs w:val="22"/>
        </w:rPr>
        <w:br/>
      </w:r>
      <w:r w:rsidRPr="00951A63">
        <w:rPr>
          <w:rFonts w:eastAsia="Arial" w:cs="Arial"/>
        </w:rPr>
        <w:t>w państwie objętym Przepisami Sankcyjnymi lub nie są utworzone pod prawem państwa objętego Przepisami Sankcyjnymi;</w:t>
      </w:r>
    </w:p>
    <w:p w14:paraId="4D686418" w14:textId="77777777" w:rsidR="00D178DE" w:rsidRPr="0022381C" w:rsidRDefault="009F4BD0" w:rsidP="00951A63">
      <w:pPr>
        <w:numPr>
          <w:ilvl w:val="2"/>
          <w:numId w:val="49"/>
        </w:numPr>
        <w:suppressAutoHyphens/>
        <w:spacing w:line="240" w:lineRule="auto"/>
        <w:ind w:left="993" w:hanging="426"/>
        <w:outlineLvl w:val="2"/>
        <w:rPr>
          <w:rFonts w:cs="Arial"/>
        </w:rPr>
      </w:pPr>
      <w:r w:rsidRPr="00951A63">
        <w:rPr>
          <w:rFonts w:eastAsia="Arial" w:cs="Arial"/>
        </w:rPr>
        <w:t xml:space="preserve"> nie uczestniczą w żadnym postępowaniu lub dochodzeniu prowadzonym przeciwko nim w związku z naruszeniem jakichkolwiek Przepisów Sankcyjnych.</w:t>
      </w:r>
    </w:p>
    <w:p w14:paraId="4D686419" w14:textId="77777777" w:rsidR="00D178DE" w:rsidRPr="00951A63" w:rsidRDefault="009F4BD0" w:rsidP="00951A63">
      <w:pPr>
        <w:keepNext/>
        <w:keepLines/>
        <w:numPr>
          <w:ilvl w:val="0"/>
          <w:numId w:val="49"/>
        </w:numPr>
        <w:suppressAutoHyphens/>
        <w:spacing w:line="240" w:lineRule="auto"/>
        <w:contextualSpacing/>
        <w:outlineLvl w:val="0"/>
        <w:rPr>
          <w:rFonts w:cs="Arial"/>
          <w:caps/>
        </w:rPr>
      </w:pPr>
      <w:r w:rsidRPr="00951A63">
        <w:rPr>
          <w:rFonts w:eastAsia="Arial" w:cs="Arial"/>
        </w:rPr>
        <w:t>Zobowiązania Zleceniobiorcy:</w:t>
      </w:r>
    </w:p>
    <w:p w14:paraId="4D68641A" w14:textId="77777777" w:rsidR="00D178DE" w:rsidRPr="00951A63" w:rsidRDefault="009F4BD0" w:rsidP="00951A63">
      <w:pPr>
        <w:tabs>
          <w:tab w:val="num" w:pos="567"/>
        </w:tabs>
        <w:suppressAutoHyphens/>
        <w:spacing w:line="240" w:lineRule="auto"/>
        <w:ind w:left="567" w:hanging="567"/>
        <w:outlineLvl w:val="1"/>
        <w:rPr>
          <w:rFonts w:eastAsia="Arial" w:cs="Arial"/>
        </w:rPr>
      </w:pPr>
      <w:r w:rsidRPr="00951A63">
        <w:rPr>
          <w:rFonts w:eastAsia="Arial" w:cs="Arial"/>
        </w:rPr>
        <w:t xml:space="preserve">2.1 </w:t>
      </w:r>
      <w:r w:rsidRPr="00314343">
        <w:rPr>
          <w:rFonts w:cs="Arial"/>
          <w:szCs w:val="22"/>
        </w:rPr>
        <w:tab/>
      </w:r>
      <w:r w:rsidRPr="00951A63">
        <w:rPr>
          <w:rFonts w:eastAsia="Arial" w:cs="Arial"/>
        </w:rPr>
        <w:t>Zleceniobiorca zobowiązuje się, że w okresie obowiązywania Umowy:</w:t>
      </w:r>
    </w:p>
    <w:p w14:paraId="4D68641B" w14:textId="77777777" w:rsidR="00D178DE" w:rsidRPr="0022381C" w:rsidRDefault="009F4BD0" w:rsidP="00951A63">
      <w:pPr>
        <w:numPr>
          <w:ilvl w:val="2"/>
          <w:numId w:val="50"/>
        </w:numPr>
        <w:suppressAutoHyphens/>
        <w:spacing w:line="240" w:lineRule="auto"/>
        <w:ind w:left="851" w:hanging="284"/>
        <w:outlineLvl w:val="2"/>
        <w:rPr>
          <w:rFonts w:cs="Arial"/>
        </w:rPr>
      </w:pPr>
      <w:r w:rsidRPr="00951A63">
        <w:rPr>
          <w:rFonts w:eastAsia="Arial" w:cs="Arial"/>
        </w:rPr>
        <w:t xml:space="preserve">zarówno on, jak i jego podmioty zależne oraz członkowie jego organów oraz osoby działające w jego imieniu i na jego rzecz będą prowadzić działalność zgodnie </w:t>
      </w:r>
      <w:r w:rsidRPr="00314343">
        <w:rPr>
          <w:rFonts w:cs="Arial"/>
          <w:szCs w:val="22"/>
        </w:rPr>
        <w:br/>
      </w:r>
      <w:r w:rsidRPr="00951A63">
        <w:rPr>
          <w:rFonts w:eastAsia="Arial" w:cs="Arial"/>
        </w:rPr>
        <w:t xml:space="preserve">z Przepisami Sankcyjnymi; </w:t>
      </w:r>
    </w:p>
    <w:p w14:paraId="4D68641C" w14:textId="77777777" w:rsidR="00D178DE" w:rsidRPr="0022381C" w:rsidRDefault="009F4BD0" w:rsidP="00951A63">
      <w:pPr>
        <w:numPr>
          <w:ilvl w:val="2"/>
          <w:numId w:val="50"/>
        </w:numPr>
        <w:suppressAutoHyphens/>
        <w:spacing w:line="240" w:lineRule="auto"/>
        <w:ind w:left="851" w:hanging="284"/>
        <w:outlineLvl w:val="2"/>
        <w:rPr>
          <w:rFonts w:cs="Arial"/>
        </w:rPr>
      </w:pPr>
      <w:r w:rsidRPr="00951A63">
        <w:rPr>
          <w:rFonts w:eastAsia="Arial" w:cs="Aria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4D68641D" w14:textId="77777777" w:rsidR="00D178DE" w:rsidRPr="0022381C" w:rsidRDefault="009F4BD0" w:rsidP="00951A63">
      <w:pPr>
        <w:numPr>
          <w:ilvl w:val="2"/>
          <w:numId w:val="50"/>
        </w:numPr>
        <w:suppressAutoHyphens/>
        <w:spacing w:line="240" w:lineRule="auto"/>
        <w:ind w:left="993" w:hanging="426"/>
        <w:outlineLvl w:val="2"/>
        <w:rPr>
          <w:rFonts w:cs="Arial"/>
        </w:rPr>
      </w:pPr>
      <w:r w:rsidRPr="00951A63">
        <w:rPr>
          <w:rFonts w:eastAsia="Arial" w:cs="Arial"/>
        </w:rPr>
        <w:t>wszelkie oświadczenia złożone w ust. 1 pozostaną prawdziwe.</w:t>
      </w:r>
    </w:p>
    <w:p w14:paraId="4D68641E" w14:textId="4C8AF62E" w:rsidR="00D178DE" w:rsidRPr="00951A63" w:rsidRDefault="009F4BD0" w:rsidP="00951A63">
      <w:pPr>
        <w:tabs>
          <w:tab w:val="num" w:pos="567"/>
        </w:tabs>
        <w:suppressAutoHyphens/>
        <w:spacing w:line="240" w:lineRule="auto"/>
        <w:ind w:left="567" w:hanging="567"/>
        <w:outlineLvl w:val="1"/>
        <w:rPr>
          <w:rFonts w:eastAsia="Arial" w:cs="Arial"/>
        </w:rPr>
      </w:pPr>
      <w:r w:rsidRPr="00951A63">
        <w:rPr>
          <w:rFonts w:eastAsia="Arial" w:cs="Arial"/>
        </w:rPr>
        <w:t>2.2</w:t>
      </w:r>
      <w:r w:rsidRPr="00314343">
        <w:rPr>
          <w:rFonts w:cs="Arial"/>
          <w:szCs w:val="22"/>
        </w:rPr>
        <w:tab/>
      </w:r>
      <w:r w:rsidRPr="00951A63">
        <w:rPr>
          <w:rFonts w:eastAsia="Arial" w:cs="Arial"/>
        </w:rPr>
        <w:t xml:space="preserve">W przypadku, gdy którekolwiek oświadczenie złożone w </w:t>
      </w:r>
      <w:r w:rsidR="006A297A" w:rsidRPr="00951A63">
        <w:rPr>
          <w:rFonts w:eastAsia="Arial" w:cs="Arial"/>
        </w:rPr>
        <w:t>pkt</w:t>
      </w:r>
      <w:r w:rsidRPr="00951A63">
        <w:rPr>
          <w:rFonts w:eastAsia="Arial" w:cs="Arial"/>
        </w:rPr>
        <w:t xml:space="preserve">. 1. stanie się nieprawdziwe, niezwłocznie, jednak nie później niż w terminie 30 dni od powzięcia </w:t>
      </w:r>
      <w:r w:rsidR="003F027B" w:rsidRPr="00951A63">
        <w:rPr>
          <w:rFonts w:eastAsia="Arial" w:cs="Arial"/>
        </w:rPr>
        <w:t>o takim</w:t>
      </w:r>
      <w:r w:rsidRPr="00951A63">
        <w:rPr>
          <w:rFonts w:eastAsia="Arial" w:cs="Arial"/>
        </w:rPr>
        <w:t xml:space="preserve"> przypadku informacji Zleceniobiorca poinformuje, o ile nie będzie to prawnie zakazane, Zleceniodawcę o każdym takim przypadku oraz o podjętych działaniach zmierzających do przywrócenia prawdziwości takich oświadczeń;</w:t>
      </w:r>
    </w:p>
    <w:p w14:paraId="4D68641F" w14:textId="192CEB0E" w:rsidR="006A297A" w:rsidRPr="00951A63" w:rsidRDefault="009F4BD0" w:rsidP="00951A63">
      <w:pPr>
        <w:tabs>
          <w:tab w:val="num" w:pos="567"/>
        </w:tabs>
        <w:suppressAutoHyphens/>
        <w:spacing w:line="240" w:lineRule="auto"/>
        <w:ind w:left="567" w:hanging="567"/>
        <w:outlineLvl w:val="1"/>
        <w:rPr>
          <w:rFonts w:eastAsia="Arial" w:cs="Arial"/>
        </w:rPr>
      </w:pPr>
      <w:r w:rsidRPr="00951A63">
        <w:rPr>
          <w:rFonts w:eastAsia="Arial" w:cs="Arial"/>
        </w:rPr>
        <w:t>2.3</w:t>
      </w:r>
      <w:r w:rsidRPr="00314343">
        <w:rPr>
          <w:rFonts w:cs="Arial"/>
          <w:szCs w:val="22"/>
        </w:rPr>
        <w:tab/>
      </w:r>
      <w:r w:rsidRPr="00951A63">
        <w:rPr>
          <w:rFonts w:eastAsia="Arial" w:cs="Arial"/>
        </w:rPr>
        <w:t xml:space="preserve">W przypadku naruszenia zobowiązań określonych w pkt. 2.1 </w:t>
      </w:r>
      <w:r w:rsidR="003F027B">
        <w:rPr>
          <w:rFonts w:eastAsia="Arial" w:cs="Arial"/>
        </w:rPr>
        <w:t xml:space="preserve">lub 2.2. </w:t>
      </w:r>
      <w:r w:rsidRPr="00951A63">
        <w:rPr>
          <w:rFonts w:eastAsia="Arial" w:cs="Arial"/>
        </w:rPr>
        <w:t xml:space="preserve">Zleceniodawca uprawniony będzie </w:t>
      </w:r>
      <w:r w:rsidR="009A6D72">
        <w:rPr>
          <w:rFonts w:eastAsia="Arial" w:cs="Arial"/>
        </w:rPr>
        <w:t xml:space="preserve">według swojego wyboru </w:t>
      </w:r>
      <w:r w:rsidRPr="00951A63">
        <w:rPr>
          <w:rFonts w:eastAsia="Arial" w:cs="Arial"/>
        </w:rPr>
        <w:t xml:space="preserve">do </w:t>
      </w:r>
      <w:r w:rsidR="009A6D72">
        <w:rPr>
          <w:rFonts w:eastAsia="Arial" w:cs="Arial"/>
        </w:rPr>
        <w:t xml:space="preserve">wypowiedzenia umowy bez zachowania okresu wypowiedzenia lub do odstąpienia od </w:t>
      </w:r>
      <w:r w:rsidRPr="00951A63">
        <w:rPr>
          <w:rFonts w:eastAsia="Arial" w:cs="Arial"/>
          <w:color w:val="000000"/>
        </w:rPr>
        <w:t>Umowy</w:t>
      </w:r>
      <w:r w:rsidR="009A6D72">
        <w:rPr>
          <w:rFonts w:eastAsia="Arial" w:cs="Arial"/>
          <w:color w:val="000000"/>
        </w:rPr>
        <w:t>,</w:t>
      </w:r>
      <w:r w:rsidRPr="00951A63">
        <w:rPr>
          <w:rFonts w:eastAsia="Arial" w:cs="Arial"/>
          <w:color w:val="000000"/>
        </w:rPr>
        <w:t xml:space="preserve"> z </w:t>
      </w:r>
      <w:r w:rsidR="003F027B">
        <w:rPr>
          <w:rFonts w:eastAsia="Arial" w:cs="Arial"/>
          <w:color w:val="000000"/>
        </w:rPr>
        <w:t xml:space="preserve">przyczyn leżących po stronie </w:t>
      </w:r>
      <w:r w:rsidRPr="00951A63">
        <w:rPr>
          <w:rFonts w:eastAsia="Arial" w:cs="Arial"/>
          <w:color w:val="000000"/>
        </w:rPr>
        <w:t xml:space="preserve">Zleceniobiorcy oraz do </w:t>
      </w:r>
      <w:r w:rsidR="009A6D72">
        <w:rPr>
          <w:rFonts w:eastAsia="Arial" w:cs="Arial"/>
          <w:color w:val="000000"/>
        </w:rPr>
        <w:t xml:space="preserve">naliczenia kary umownej opisanej w § 8 ust. 2, także dochodzenia </w:t>
      </w:r>
      <w:r w:rsidRPr="00951A63">
        <w:rPr>
          <w:rFonts w:eastAsia="Arial" w:cs="Arial"/>
          <w:color w:val="000000"/>
        </w:rPr>
        <w:t xml:space="preserve">odszkodowania </w:t>
      </w:r>
      <w:r w:rsidR="009A6D72">
        <w:rPr>
          <w:rFonts w:eastAsia="Arial" w:cs="Arial"/>
          <w:color w:val="000000"/>
        </w:rPr>
        <w:t xml:space="preserve">uzupełniającego </w:t>
      </w:r>
      <w:r w:rsidRPr="00951A63">
        <w:rPr>
          <w:rFonts w:eastAsia="Arial" w:cs="Arial"/>
          <w:color w:val="000000"/>
        </w:rPr>
        <w:t>pokrywającego wszelkie szkody z tym związane.</w:t>
      </w:r>
      <w:r w:rsidRPr="00951A63">
        <w:rPr>
          <w:rFonts w:eastAsia="Arial" w:cs="Arial"/>
        </w:rPr>
        <w:t xml:space="preserve"> </w:t>
      </w:r>
      <w:r w:rsidR="009A6D72">
        <w:rPr>
          <w:rFonts w:eastAsia="Arial" w:cs="Arial"/>
        </w:rPr>
        <w:t xml:space="preserve">Prawo odstąpienia </w:t>
      </w:r>
      <w:r w:rsidR="009A6D72" w:rsidRPr="009A6D72">
        <w:rPr>
          <w:rFonts w:eastAsia="Arial" w:cs="Arial"/>
        </w:rPr>
        <w:t>Zleceniodawca może wykonać przez cały czas trwania umowy w terminie maksymalnie 60 dni kalendarzowych od uzyskania wiadomości o naruszeniu.</w:t>
      </w:r>
    </w:p>
    <w:p w14:paraId="4D686420" w14:textId="6B422EDB" w:rsidR="00D178DE" w:rsidRPr="00951A63" w:rsidRDefault="009F4BD0" w:rsidP="00951A63">
      <w:pPr>
        <w:tabs>
          <w:tab w:val="num" w:pos="567"/>
        </w:tabs>
        <w:suppressAutoHyphens/>
        <w:spacing w:line="240" w:lineRule="auto"/>
        <w:ind w:left="567" w:hanging="567"/>
        <w:outlineLvl w:val="1"/>
        <w:rPr>
          <w:rFonts w:eastAsia="Arial" w:cs="Arial"/>
        </w:rPr>
      </w:pPr>
      <w:r w:rsidRPr="00951A63">
        <w:rPr>
          <w:rFonts w:eastAsia="Arial" w:cs="Arial"/>
        </w:rPr>
        <w:t>2.4</w:t>
      </w:r>
      <w:r w:rsidRPr="00314343">
        <w:rPr>
          <w:rFonts w:cs="Arial"/>
          <w:szCs w:val="22"/>
        </w:rPr>
        <w:tab/>
      </w:r>
      <w:r w:rsidRPr="00951A63">
        <w:rPr>
          <w:rFonts w:eastAsia="Arial" w:cs="Arial"/>
        </w:rPr>
        <w:t xml:space="preserve">Ponadto jeżeli wskutek naruszenia zobowiązań określonych w pkt. 2.1 lub pkt. 2.2 Zleceniodawca zostanie poddany jakimkolwiek restrykcjom, sankcjom czy ograniczeniom ze strony podmiotów wymienionych w pkt. 1 (i), </w:t>
      </w:r>
      <w:r w:rsidR="003F027B" w:rsidRPr="00951A63">
        <w:rPr>
          <w:rFonts w:eastAsia="Arial" w:cs="Arial"/>
        </w:rPr>
        <w:t>Zleceniodawca uprawniony</w:t>
      </w:r>
      <w:r w:rsidRPr="00951A63">
        <w:rPr>
          <w:rFonts w:eastAsia="Arial" w:cs="Arial"/>
        </w:rPr>
        <w:t xml:space="preserve"> będzie do odszkodowania pokrywającego wszelkie szkody związane z takimi restrykcjami, sankcjami czy ograniczeniami. </w:t>
      </w:r>
    </w:p>
    <w:p w14:paraId="4D686421" w14:textId="77777777" w:rsidR="00D178DE" w:rsidRPr="00314343" w:rsidRDefault="00D178DE" w:rsidP="00951A63">
      <w:pPr>
        <w:pStyle w:val="Teksttreci0"/>
        <w:shd w:val="clear" w:color="auto" w:fill="auto"/>
        <w:tabs>
          <w:tab w:val="left" w:pos="567"/>
        </w:tabs>
        <w:spacing w:line="240" w:lineRule="auto"/>
        <w:ind w:left="567"/>
      </w:pPr>
    </w:p>
    <w:p w14:paraId="4D686422" w14:textId="77777777" w:rsidR="00273CFC" w:rsidRPr="00951A63" w:rsidRDefault="00273CFC" w:rsidP="00951A63">
      <w:pPr>
        <w:spacing w:line="240" w:lineRule="auto"/>
        <w:rPr>
          <w:rFonts w:eastAsia="Arial" w:cs="Arial"/>
          <w:b/>
          <w:bCs/>
        </w:rPr>
      </w:pPr>
    </w:p>
    <w:p w14:paraId="4D686423" w14:textId="77777777" w:rsidR="00273CFC" w:rsidRPr="00951A63" w:rsidRDefault="009F4BD0" w:rsidP="00951A63">
      <w:pPr>
        <w:keepNext/>
        <w:overflowPunct w:val="0"/>
        <w:autoSpaceDE w:val="0"/>
        <w:autoSpaceDN w:val="0"/>
        <w:adjustRightInd w:val="0"/>
        <w:spacing w:line="280" w:lineRule="exact"/>
        <w:jc w:val="center"/>
        <w:textAlignment w:val="baseline"/>
        <w:outlineLvl w:val="0"/>
        <w:rPr>
          <w:rFonts w:eastAsia="Arial" w:cs="Arial"/>
          <w:b/>
          <w:bCs/>
          <w:lang w:val="x-none" w:eastAsia="x-none"/>
        </w:rPr>
      </w:pPr>
      <w:r w:rsidRPr="00951A63">
        <w:rPr>
          <w:rFonts w:eastAsia="Arial" w:cs="Arial"/>
          <w:b/>
          <w:bCs/>
          <w:lang w:val="x-none" w:eastAsia="x-none"/>
        </w:rPr>
        <w:t>§ 17</w:t>
      </w:r>
      <w:r w:rsidR="00ED4CDE" w:rsidRPr="00951A63">
        <w:rPr>
          <w:rFonts w:eastAsia="Arial" w:cs="Arial"/>
          <w:b/>
          <w:bCs/>
          <w:lang w:val="x-none" w:eastAsia="x-none"/>
        </w:rPr>
        <w:t xml:space="preserve"> Postanowienia końcowe</w:t>
      </w:r>
    </w:p>
    <w:p w14:paraId="4D686424" w14:textId="5748FC5A" w:rsidR="00273CFC" w:rsidRPr="00314343" w:rsidRDefault="009F4BD0" w:rsidP="001447CB">
      <w:pPr>
        <w:numPr>
          <w:ilvl w:val="0"/>
          <w:numId w:val="11"/>
        </w:numPr>
        <w:tabs>
          <w:tab w:val="clear" w:pos="720"/>
          <w:tab w:val="num" w:pos="567"/>
        </w:tabs>
        <w:spacing w:line="240" w:lineRule="auto"/>
        <w:ind w:left="567" w:hanging="567"/>
        <w:rPr>
          <w:rFonts w:cs="Arial"/>
        </w:rPr>
      </w:pPr>
      <w:r w:rsidRPr="00951A63">
        <w:rPr>
          <w:rFonts w:eastAsia="Arial" w:cs="Arial"/>
        </w:rPr>
        <w:t xml:space="preserve">Wszelkie zmiany niniejszej umowy oraz załączników wymagają formy pisemnej </w:t>
      </w:r>
      <w:r w:rsidR="009A6D72">
        <w:rPr>
          <w:rFonts w:eastAsia="Arial" w:cs="Arial"/>
        </w:rPr>
        <w:t xml:space="preserve">lub elektronicznej, </w:t>
      </w:r>
      <w:r w:rsidRPr="00951A63">
        <w:rPr>
          <w:rFonts w:eastAsia="Arial" w:cs="Arial"/>
        </w:rPr>
        <w:t>pod rygorem ich nieważności.</w:t>
      </w:r>
    </w:p>
    <w:p w14:paraId="4D686425" w14:textId="24C45DBA" w:rsidR="00273CFC" w:rsidRPr="00314343" w:rsidRDefault="009F4BD0" w:rsidP="001447CB">
      <w:pPr>
        <w:numPr>
          <w:ilvl w:val="0"/>
          <w:numId w:val="11"/>
        </w:numPr>
        <w:tabs>
          <w:tab w:val="clear" w:pos="720"/>
          <w:tab w:val="num" w:pos="567"/>
        </w:tabs>
        <w:spacing w:line="240" w:lineRule="auto"/>
        <w:ind w:left="567" w:hanging="567"/>
        <w:rPr>
          <w:rFonts w:cs="Arial"/>
        </w:rPr>
      </w:pPr>
      <w:r w:rsidRPr="00951A63">
        <w:rPr>
          <w:rFonts w:eastAsia="Arial" w:cs="Arial"/>
        </w:rPr>
        <w:t>W przypadku</w:t>
      </w:r>
      <w:r w:rsidR="009A6D72">
        <w:rPr>
          <w:rFonts w:eastAsia="Arial" w:cs="Arial"/>
        </w:rPr>
        <w:t>,</w:t>
      </w:r>
      <w:r w:rsidRPr="00951A63">
        <w:rPr>
          <w:rFonts w:eastAsia="Arial" w:cs="Arial"/>
        </w:rPr>
        <w:t xml:space="preserve"> gdyby którekolwiek z postanowień Umowy zostało uznane za nieważne, Umowa w pozostałej części pozostanie ważna. Jednocześnie strony zobowiązują się do zastąpienia nieważnych postanowień Umowy nowymi postanowieniami zbliżonymi celem do postanowień uznanych za nieważne.</w:t>
      </w:r>
    </w:p>
    <w:p w14:paraId="4D686426" w14:textId="77777777" w:rsidR="00273CFC" w:rsidRPr="00314343" w:rsidRDefault="009F4BD0" w:rsidP="001447CB">
      <w:pPr>
        <w:numPr>
          <w:ilvl w:val="0"/>
          <w:numId w:val="11"/>
        </w:numPr>
        <w:tabs>
          <w:tab w:val="clear" w:pos="720"/>
          <w:tab w:val="num" w:pos="567"/>
        </w:tabs>
        <w:spacing w:line="240" w:lineRule="auto"/>
        <w:ind w:left="567" w:hanging="567"/>
      </w:pPr>
      <w:r w:rsidRPr="00951A63">
        <w:rPr>
          <w:rFonts w:eastAsia="Arial" w:cs="Arial"/>
        </w:rPr>
        <w:t xml:space="preserve">Zleceniobiorca nie może dokonać przelewu jakichkolwiek wierzytelności wynikających z niniejszej Umowy na rzecz podmiotów trzecich, bez uprzedniej, pisemnej zgody Zleceniodawcy wyrażonej pod rygorem nieważności. Powyższe stosuje się również do obciążenia wierzytelności zastawem, w tym rejestrowym. </w:t>
      </w:r>
    </w:p>
    <w:p w14:paraId="4D686427" w14:textId="77777777" w:rsidR="00D178DE" w:rsidRPr="00314343" w:rsidRDefault="009F4BD0" w:rsidP="001447CB">
      <w:pPr>
        <w:numPr>
          <w:ilvl w:val="0"/>
          <w:numId w:val="11"/>
        </w:numPr>
        <w:tabs>
          <w:tab w:val="clear" w:pos="720"/>
          <w:tab w:val="num" w:pos="567"/>
        </w:tabs>
        <w:spacing w:line="240" w:lineRule="auto"/>
        <w:ind w:left="567" w:hanging="567"/>
      </w:pPr>
      <w:r w:rsidRPr="00951A63">
        <w:rPr>
          <w:rFonts w:eastAsia="Arial" w:cs="Arial"/>
        </w:rPr>
        <w:t>Zleceniodawca może bez zgody Zleceniobiorcy dokonać przeniesienia całości lub części praw, w tym wierzytelności, wynikających z Umowy.</w:t>
      </w:r>
    </w:p>
    <w:p w14:paraId="4D686428" w14:textId="3658CCB1" w:rsidR="00273CFC" w:rsidRPr="00951A63" w:rsidRDefault="009F4BD0" w:rsidP="00951A63">
      <w:pPr>
        <w:pStyle w:val="Nagwek"/>
        <w:numPr>
          <w:ilvl w:val="0"/>
          <w:numId w:val="11"/>
        </w:numPr>
        <w:tabs>
          <w:tab w:val="clear" w:pos="720"/>
          <w:tab w:val="num" w:pos="426"/>
          <w:tab w:val="left" w:pos="567"/>
        </w:tabs>
        <w:spacing w:line="240" w:lineRule="auto"/>
        <w:ind w:left="567" w:hanging="567"/>
        <w:rPr>
          <w:rFonts w:cs="Arial"/>
        </w:rPr>
      </w:pPr>
      <w:r w:rsidRPr="00951A63">
        <w:rPr>
          <w:rFonts w:eastAsia="Arial" w:cs="Arial"/>
        </w:rPr>
        <w:t xml:space="preserve"> Zleceniodawca jest uprawniony do przeniesienia wszelkich praw lub obowiązków wynikających z niniejszej Umowy w całości lub w części na podmiot zależny od Zleceniodawcy tj. </w:t>
      </w:r>
      <w:r w:rsidR="00C638CA">
        <w:rPr>
          <w:rFonts w:eastAsia="Arial" w:cs="Arial"/>
        </w:rPr>
        <w:t xml:space="preserve">ORLEN </w:t>
      </w:r>
      <w:proofErr w:type="spellStart"/>
      <w:r w:rsidRPr="00951A63">
        <w:rPr>
          <w:rFonts w:eastAsia="Arial" w:cs="Arial"/>
        </w:rPr>
        <w:t>Upstream</w:t>
      </w:r>
      <w:proofErr w:type="spellEnd"/>
      <w:r w:rsidRPr="00951A63">
        <w:rPr>
          <w:rFonts w:eastAsia="Arial" w:cs="Arial"/>
        </w:rPr>
        <w:t xml:space="preserve"> Polska Sp. z o.o. z siedzibą w Warszawie </w:t>
      </w:r>
      <w:r w:rsidR="009A6D72">
        <w:rPr>
          <w:rFonts w:eastAsia="Arial" w:cs="Arial"/>
        </w:rPr>
        <w:t xml:space="preserve">lub inny podmiot zależny do Zleceniodawcy, </w:t>
      </w:r>
      <w:r w:rsidRPr="00951A63">
        <w:rPr>
          <w:rFonts w:eastAsia="Arial" w:cs="Arial"/>
        </w:rPr>
        <w:t xml:space="preserve">na co Zleceniobiorca niniejszym wyraża zgodę. </w:t>
      </w:r>
    </w:p>
    <w:p w14:paraId="4D686429" w14:textId="59541E13" w:rsidR="00273CFC" w:rsidRPr="00314343" w:rsidRDefault="009F4BD0" w:rsidP="2010E6AC">
      <w:pPr>
        <w:numPr>
          <w:ilvl w:val="0"/>
          <w:numId w:val="11"/>
        </w:numPr>
        <w:tabs>
          <w:tab w:val="clear" w:pos="720"/>
          <w:tab w:val="num" w:pos="567"/>
        </w:tabs>
        <w:spacing w:line="240" w:lineRule="auto"/>
        <w:ind w:left="567" w:hanging="567"/>
      </w:pPr>
      <w:r w:rsidRPr="00951A63">
        <w:rPr>
          <w:rFonts w:eastAsia="Arial" w:cs="Arial"/>
        </w:rPr>
        <w:lastRenderedPageBreak/>
        <w:t xml:space="preserve">Strony zobowiązują się do ugodowego rozstrzygania wszelkich sporów, mogących wyniknąć z niniejszej Umowy (klauzula ta nie oznacza zapisu na sąd polubowny). W przypadku, gdyby rozwiązania ugodowego nie dało się osiągnąć, Strony poddadzą spór pod rozstrzygnięcie sądu powszechnego właściwego ze względu na siedzibę Oddziału </w:t>
      </w:r>
      <w:r w:rsidRPr="009A6D72">
        <w:rPr>
          <w:rFonts w:eastAsia="Arial" w:cs="Arial"/>
        </w:rPr>
        <w:t>Zleceniodawcy</w:t>
      </w:r>
      <w:r w:rsidRPr="00C81380">
        <w:rPr>
          <w:rFonts w:eastAsia="Arial" w:cs="Arial"/>
        </w:rPr>
        <w:t xml:space="preserve"> </w:t>
      </w:r>
      <w:r w:rsidR="009A6D72" w:rsidRPr="00C81380">
        <w:rPr>
          <w:rFonts w:eastAsia="Arial" w:cs="Arial"/>
        </w:rPr>
        <w:t>tj.</w:t>
      </w:r>
      <w:r w:rsidR="009A6D72">
        <w:rPr>
          <w:rFonts w:eastAsia="Arial" w:cs="Arial"/>
          <w:b/>
          <w:bCs/>
        </w:rPr>
        <w:t xml:space="preserve"> </w:t>
      </w:r>
      <w:r w:rsidRPr="00951A63">
        <w:rPr>
          <w:rFonts w:eastAsia="Arial" w:cs="Arial"/>
          <w:b/>
          <w:bCs/>
        </w:rPr>
        <w:t xml:space="preserve"> </w:t>
      </w:r>
      <w:r w:rsidRPr="00951A63">
        <w:rPr>
          <w:rFonts w:eastAsia="Arial" w:cs="Arial"/>
        </w:rPr>
        <w:t xml:space="preserve">Oddział </w:t>
      </w:r>
      <w:proofErr w:type="spellStart"/>
      <w:r w:rsidR="00860C22">
        <w:rPr>
          <w:rFonts w:eastAsia="Arial" w:cs="Arial"/>
        </w:rPr>
        <w:t>Upstream</w:t>
      </w:r>
      <w:proofErr w:type="spellEnd"/>
      <w:r w:rsidR="00860C22">
        <w:rPr>
          <w:rFonts w:eastAsia="Arial" w:cs="Arial"/>
        </w:rPr>
        <w:t xml:space="preserve"> Polska </w:t>
      </w:r>
      <w:r w:rsidRPr="00951A63">
        <w:rPr>
          <w:rFonts w:eastAsia="Arial" w:cs="Arial"/>
        </w:rPr>
        <w:t>w Sanoku.</w:t>
      </w:r>
    </w:p>
    <w:p w14:paraId="4D68642A" w14:textId="77777777" w:rsidR="00273CFC" w:rsidRPr="00314343" w:rsidRDefault="009F4BD0" w:rsidP="001447CB">
      <w:pPr>
        <w:numPr>
          <w:ilvl w:val="0"/>
          <w:numId w:val="11"/>
        </w:numPr>
        <w:tabs>
          <w:tab w:val="clear" w:pos="720"/>
          <w:tab w:val="num" w:pos="567"/>
        </w:tabs>
        <w:spacing w:line="240" w:lineRule="auto"/>
        <w:ind w:left="567" w:hanging="567"/>
      </w:pPr>
      <w:r w:rsidRPr="00951A63">
        <w:rPr>
          <w:rFonts w:eastAsia="Arial" w:cs="Arial"/>
        </w:rPr>
        <w:t>Wykonawca zobowiązuje się do każdorazowego niezwłocznego informowania Zamawiającego o wszelkich zmianach podmiotowych, przekształceniach, połączeniach, zmianach formy prawnej oraz innych okolicznościach mogących mieć istotne znaczenie dla prawidłowego wykonywania zobowiązań wynikających z Umowy.</w:t>
      </w:r>
    </w:p>
    <w:p w14:paraId="4D68642B" w14:textId="77777777" w:rsidR="00273CFC" w:rsidRPr="00314343" w:rsidRDefault="009F4BD0" w:rsidP="001447CB">
      <w:pPr>
        <w:numPr>
          <w:ilvl w:val="0"/>
          <w:numId w:val="11"/>
        </w:numPr>
        <w:tabs>
          <w:tab w:val="clear" w:pos="720"/>
          <w:tab w:val="num" w:pos="567"/>
        </w:tabs>
        <w:spacing w:line="240" w:lineRule="auto"/>
        <w:ind w:left="567" w:hanging="567"/>
      </w:pPr>
      <w:r w:rsidRPr="00951A63">
        <w:rPr>
          <w:rFonts w:eastAsia="Arial" w:cs="Arial"/>
        </w:rPr>
        <w:t>Zleceniobiorca zobowiązuje się do każdorazowego niezwłocznego informowania Zleceniodawcy o wszelkich zmianach podmiotowych, przekształceniach, połączeniach, zmianach formy prawnej oraz innych okolicznościach mogących mieć istotne znaczenie dla prawidłowego wykonywania zobowiązań wynikających z Umowy.</w:t>
      </w:r>
    </w:p>
    <w:p w14:paraId="4D68642C" w14:textId="77777777" w:rsidR="00273CFC" w:rsidRPr="00314343" w:rsidRDefault="009F4BD0" w:rsidP="001447CB">
      <w:pPr>
        <w:numPr>
          <w:ilvl w:val="0"/>
          <w:numId w:val="11"/>
        </w:numPr>
        <w:tabs>
          <w:tab w:val="clear" w:pos="720"/>
          <w:tab w:val="num" w:pos="567"/>
        </w:tabs>
        <w:spacing w:line="240" w:lineRule="auto"/>
        <w:ind w:left="567" w:hanging="567"/>
      </w:pPr>
      <w:r w:rsidRPr="00951A63">
        <w:rPr>
          <w:rFonts w:eastAsia="Arial" w:cs="Arial"/>
        </w:rPr>
        <w:t xml:space="preserve">Strony zobowiązane są do wzajemnego, niezwłocznego i pisemnego informowania się </w:t>
      </w:r>
      <w:r w:rsidRPr="00314343">
        <w:rPr>
          <w:rFonts w:cs="Arial"/>
          <w:szCs w:val="22"/>
        </w:rPr>
        <w:br/>
      </w:r>
      <w:r w:rsidRPr="00951A63">
        <w:rPr>
          <w:rFonts w:eastAsia="Arial" w:cs="Arial"/>
        </w:rPr>
        <w:t xml:space="preserve">o zmianach adresu oraz formy prawnej, mających miejsce w trakcie trwania Umowy; zmiany takie nie stanowią podstawy do jej rozwiązania. </w:t>
      </w:r>
      <w:r w:rsidRPr="00951A63">
        <w:rPr>
          <w:rFonts w:eastAsia="Arial" w:cs="Arial"/>
          <w:lang w:eastAsia="ar-SA"/>
        </w:rPr>
        <w:t xml:space="preserve">W przypadku uchybienia temu obowiązkowi, wszelka korespondencja kierowana na dotychczasowy adres Strony określony w niniejszej Umowie, będzie uważana – z zastrzeżeniem wyjątków przewidzianych przepisami prawa - za skutecznie doręczoną z upływem 7 dni roboczych od jej wysłania, chyba, że nowy adres jest drugiej stronie znany. </w:t>
      </w:r>
    </w:p>
    <w:p w14:paraId="4D68642D" w14:textId="442C7761" w:rsidR="00273CFC" w:rsidRPr="00314343" w:rsidRDefault="009F4BD0" w:rsidP="001447CB">
      <w:pPr>
        <w:pStyle w:val="Tekstpodstawowy"/>
        <w:numPr>
          <w:ilvl w:val="0"/>
          <w:numId w:val="11"/>
        </w:numPr>
        <w:tabs>
          <w:tab w:val="clear" w:pos="720"/>
          <w:tab w:val="left" w:pos="0"/>
          <w:tab w:val="num" w:pos="567"/>
        </w:tabs>
        <w:ind w:left="567" w:hanging="567"/>
        <w:jc w:val="both"/>
        <w:rPr>
          <w:rFonts w:ascii="Arial" w:hAnsi="Arial" w:cs="Arial"/>
          <w:color w:val="auto"/>
          <w:sz w:val="22"/>
          <w:szCs w:val="22"/>
        </w:rPr>
      </w:pPr>
      <w:r w:rsidRPr="00951A63">
        <w:rPr>
          <w:rFonts w:ascii="Arial" w:eastAsia="Arial" w:hAnsi="Arial" w:cs="Arial"/>
          <w:color w:val="auto"/>
          <w:sz w:val="22"/>
          <w:szCs w:val="22"/>
        </w:rPr>
        <w:t>W sprawach nieuregulowanych niniejszą umową znajdują zastosowanie przepisy</w:t>
      </w:r>
      <w:r w:rsidR="009A6D72">
        <w:rPr>
          <w:rFonts w:ascii="Arial" w:eastAsia="Arial" w:hAnsi="Arial" w:cs="Arial"/>
          <w:color w:val="auto"/>
          <w:sz w:val="22"/>
          <w:szCs w:val="22"/>
        </w:rPr>
        <w:t xml:space="preserve"> prawa polskiego, w tym</w:t>
      </w:r>
      <w:r w:rsidRPr="00951A63">
        <w:rPr>
          <w:rFonts w:ascii="Arial" w:eastAsia="Arial" w:hAnsi="Arial" w:cs="Arial"/>
          <w:color w:val="auto"/>
          <w:sz w:val="22"/>
          <w:szCs w:val="22"/>
        </w:rPr>
        <w:t xml:space="preserve"> Kodeksu Cywilnego oraz ustawy Prawo geologiczne i górnicze oraz przepisów wykonawczych wydanych na jej podstawie.  </w:t>
      </w:r>
    </w:p>
    <w:p w14:paraId="4D68642E" w14:textId="77777777" w:rsidR="00273CFC" w:rsidRPr="00314343" w:rsidRDefault="009F4BD0" w:rsidP="001447CB">
      <w:pPr>
        <w:pStyle w:val="Tekstpodstawowy"/>
        <w:numPr>
          <w:ilvl w:val="0"/>
          <w:numId w:val="11"/>
        </w:numPr>
        <w:tabs>
          <w:tab w:val="clear" w:pos="720"/>
          <w:tab w:val="left" w:pos="0"/>
          <w:tab w:val="num" w:pos="567"/>
        </w:tabs>
        <w:ind w:left="567" w:hanging="567"/>
        <w:jc w:val="both"/>
        <w:rPr>
          <w:rFonts w:ascii="Arial" w:hAnsi="Arial" w:cs="Arial"/>
          <w:color w:val="auto"/>
          <w:sz w:val="22"/>
          <w:szCs w:val="22"/>
        </w:rPr>
      </w:pPr>
      <w:r w:rsidRPr="00951A63">
        <w:rPr>
          <w:rFonts w:ascii="Arial" w:eastAsia="Arial" w:hAnsi="Arial" w:cs="Arial"/>
          <w:color w:val="auto"/>
          <w:sz w:val="22"/>
          <w:szCs w:val="22"/>
        </w:rPr>
        <w:t>Umowę sporządzono w dwóch egzemplarzach po jednym dla każdej ze Stron.</w:t>
      </w:r>
    </w:p>
    <w:p w14:paraId="4D68642F" w14:textId="77777777" w:rsidR="00273CFC" w:rsidRPr="00314343" w:rsidRDefault="009F4BD0" w:rsidP="001447CB">
      <w:pPr>
        <w:pStyle w:val="Tekstpodstawowy"/>
        <w:numPr>
          <w:ilvl w:val="0"/>
          <w:numId w:val="11"/>
        </w:numPr>
        <w:tabs>
          <w:tab w:val="clear" w:pos="720"/>
          <w:tab w:val="left" w:pos="0"/>
          <w:tab w:val="num" w:pos="567"/>
        </w:tabs>
        <w:ind w:left="567" w:hanging="567"/>
        <w:jc w:val="both"/>
        <w:rPr>
          <w:rFonts w:ascii="Arial" w:hAnsi="Arial" w:cs="Arial"/>
          <w:color w:val="auto"/>
          <w:sz w:val="22"/>
          <w:szCs w:val="22"/>
        </w:rPr>
      </w:pPr>
      <w:r w:rsidRPr="00951A63">
        <w:rPr>
          <w:rFonts w:ascii="Arial" w:eastAsia="Arial" w:hAnsi="Arial" w:cs="Arial"/>
          <w:i/>
          <w:iCs/>
          <w:color w:val="auto"/>
          <w:sz w:val="22"/>
          <w:szCs w:val="22"/>
        </w:rPr>
        <w:t>W przypadku realizacji umowy przez konsorcjum (tj. wspólnie przez kilku Zleceniobiorców) tacy zleceniobiorcy ponoszą solidarną odpowiedzialność za wykonanie umowy i wniesienie zabezpieczenia należytego wykonania umowy.</w:t>
      </w:r>
    </w:p>
    <w:p w14:paraId="4D686430" w14:textId="77777777" w:rsidR="00273CFC" w:rsidRPr="00951A63" w:rsidRDefault="00273CFC">
      <w:pPr>
        <w:pStyle w:val="Tekstpodstawowy"/>
        <w:tabs>
          <w:tab w:val="left" w:pos="0"/>
        </w:tabs>
        <w:ind w:left="567"/>
        <w:jc w:val="both"/>
        <w:rPr>
          <w:rFonts w:ascii="Arial" w:eastAsia="Arial" w:hAnsi="Arial" w:cs="Arial"/>
          <w:color w:val="auto"/>
        </w:rPr>
      </w:pPr>
    </w:p>
    <w:p w14:paraId="4D686431" w14:textId="77777777" w:rsidR="00273CFC" w:rsidRPr="00951A63" w:rsidRDefault="009F4BD0" w:rsidP="00951A63">
      <w:pPr>
        <w:spacing w:line="260" w:lineRule="exact"/>
        <w:rPr>
          <w:rFonts w:eastAsia="Arial" w:cs="Arial"/>
        </w:rPr>
      </w:pPr>
      <w:r w:rsidRPr="00951A63">
        <w:rPr>
          <w:rFonts w:eastAsia="Arial" w:cs="Arial"/>
        </w:rPr>
        <w:t>Załączniki:</w:t>
      </w:r>
    </w:p>
    <w:p w14:paraId="4D686432"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1A.</w:t>
      </w:r>
      <w:r w:rsidRPr="00314343">
        <w:rPr>
          <w:rFonts w:cs="Arial"/>
          <w:i/>
          <w:iCs/>
        </w:rPr>
        <w:tab/>
      </w:r>
      <w:r w:rsidRPr="730F3AF4">
        <w:rPr>
          <w:rFonts w:eastAsia="Arial" w:cs="Arial"/>
          <w:i/>
          <w:iCs/>
        </w:rPr>
        <w:t>Zakres prac – opis techniczny – część I.</w:t>
      </w:r>
    </w:p>
    <w:p w14:paraId="4D686433"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1B.</w:t>
      </w:r>
      <w:r w:rsidRPr="002B6B4C">
        <w:rPr>
          <w:rFonts w:cs="Arial"/>
          <w:i/>
          <w:iCs/>
        </w:rPr>
        <w:tab/>
      </w:r>
      <w:r w:rsidRPr="730F3AF4">
        <w:rPr>
          <w:rFonts w:eastAsia="Arial" w:cs="Arial"/>
          <w:i/>
          <w:iCs/>
        </w:rPr>
        <w:t>Zakres prac – opis techniczny – część II.</w:t>
      </w:r>
    </w:p>
    <w:p w14:paraId="4D686434"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1C.</w:t>
      </w:r>
      <w:r w:rsidRPr="002B6B4C">
        <w:rPr>
          <w:rFonts w:cs="Arial"/>
          <w:i/>
          <w:iCs/>
        </w:rPr>
        <w:tab/>
      </w:r>
      <w:r w:rsidRPr="730F3AF4">
        <w:rPr>
          <w:rFonts w:eastAsia="Arial" w:cs="Arial"/>
          <w:i/>
          <w:iCs/>
        </w:rPr>
        <w:t>Zakres prac – opis techniczny – część III.</w:t>
      </w:r>
    </w:p>
    <w:p w14:paraId="4D686435"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1D.</w:t>
      </w:r>
      <w:r w:rsidRPr="002B6B4C">
        <w:rPr>
          <w:rFonts w:cs="Arial"/>
          <w:i/>
          <w:iCs/>
        </w:rPr>
        <w:tab/>
      </w:r>
      <w:r w:rsidRPr="730F3AF4">
        <w:rPr>
          <w:rFonts w:eastAsia="Arial" w:cs="Arial"/>
          <w:i/>
          <w:iCs/>
        </w:rPr>
        <w:t>Zakres prac – opis techniczny – część IV.</w:t>
      </w:r>
    </w:p>
    <w:p w14:paraId="4D686436"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1E.</w:t>
      </w:r>
      <w:r w:rsidRPr="002B6B4C">
        <w:rPr>
          <w:rFonts w:cs="Arial"/>
          <w:i/>
          <w:iCs/>
        </w:rPr>
        <w:tab/>
      </w:r>
      <w:r w:rsidRPr="730F3AF4">
        <w:rPr>
          <w:rFonts w:eastAsia="Arial" w:cs="Arial"/>
          <w:i/>
          <w:iCs/>
        </w:rPr>
        <w:t>Zakres prac – opis techniczny – część V.</w:t>
      </w:r>
    </w:p>
    <w:p w14:paraId="4D686437"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1F.</w:t>
      </w:r>
      <w:r w:rsidRPr="002B6B4C">
        <w:rPr>
          <w:rFonts w:cs="Arial"/>
          <w:i/>
          <w:iCs/>
        </w:rPr>
        <w:tab/>
      </w:r>
      <w:r w:rsidRPr="730F3AF4">
        <w:rPr>
          <w:rFonts w:eastAsia="Arial" w:cs="Arial"/>
          <w:i/>
          <w:iCs/>
        </w:rPr>
        <w:t>Zakres prac – opis techniczny – część VI.</w:t>
      </w:r>
    </w:p>
    <w:p w14:paraId="4D686438" w14:textId="77777777" w:rsidR="00BF42B4" w:rsidRPr="00C81380" w:rsidRDefault="009F4BD0" w:rsidP="730F3AF4">
      <w:pPr>
        <w:spacing w:line="260" w:lineRule="exact"/>
        <w:ind w:left="567" w:hanging="567"/>
        <w:rPr>
          <w:rFonts w:eastAsia="Arial" w:cs="Arial"/>
          <w:i/>
          <w:iCs/>
        </w:rPr>
      </w:pPr>
      <w:r w:rsidRPr="730F3AF4">
        <w:rPr>
          <w:rFonts w:eastAsia="Arial" w:cs="Arial"/>
          <w:i/>
          <w:iCs/>
        </w:rPr>
        <w:t>1G.</w:t>
      </w:r>
      <w:r w:rsidRPr="002B6B4C">
        <w:rPr>
          <w:rFonts w:cs="Arial"/>
          <w:i/>
          <w:iCs/>
        </w:rPr>
        <w:tab/>
      </w:r>
      <w:r w:rsidRPr="730F3AF4">
        <w:rPr>
          <w:rFonts w:eastAsia="Arial" w:cs="Arial"/>
          <w:i/>
          <w:iCs/>
        </w:rPr>
        <w:t>Zakres prac – opis techniczny – część VII.</w:t>
      </w:r>
    </w:p>
    <w:p w14:paraId="4D686439" w14:textId="77777777" w:rsidR="00273CFC" w:rsidRPr="00C81380" w:rsidRDefault="009F4BD0" w:rsidP="730F3AF4">
      <w:pPr>
        <w:spacing w:line="260" w:lineRule="exact"/>
        <w:ind w:left="567" w:hanging="567"/>
        <w:rPr>
          <w:rFonts w:eastAsia="Arial" w:cs="Arial"/>
          <w:i/>
          <w:iCs/>
        </w:rPr>
      </w:pPr>
      <w:r w:rsidRPr="730F3AF4">
        <w:rPr>
          <w:rFonts w:eastAsia="Arial" w:cs="Arial"/>
          <w:i/>
          <w:iCs/>
        </w:rPr>
        <w:t>1H.</w:t>
      </w:r>
      <w:r w:rsidRPr="002B6B4C">
        <w:rPr>
          <w:rFonts w:cs="Arial"/>
          <w:i/>
          <w:iCs/>
        </w:rPr>
        <w:tab/>
      </w:r>
      <w:r w:rsidRPr="730F3AF4">
        <w:rPr>
          <w:rFonts w:eastAsia="Arial" w:cs="Arial"/>
          <w:i/>
          <w:iCs/>
        </w:rPr>
        <w:t>Zakres prac – opis techniczny – część VIII.</w:t>
      </w:r>
    </w:p>
    <w:p w14:paraId="4D68643A"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2A.</w:t>
      </w:r>
      <w:r w:rsidRPr="002B6B4C">
        <w:rPr>
          <w:rFonts w:cs="Arial"/>
          <w:i/>
          <w:iCs/>
        </w:rPr>
        <w:tab/>
      </w:r>
      <w:r w:rsidRPr="730F3AF4">
        <w:rPr>
          <w:rFonts w:eastAsia="Arial" w:cs="Arial"/>
          <w:i/>
          <w:iCs/>
        </w:rPr>
        <w:t>Wykaz obiektów wraz z rodzajem i ilością badań i pomiarów - część I zamówienia.</w:t>
      </w:r>
    </w:p>
    <w:p w14:paraId="4D68643B"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2B.</w:t>
      </w:r>
      <w:r w:rsidRPr="002B6B4C">
        <w:rPr>
          <w:rFonts w:cs="Arial"/>
          <w:i/>
          <w:iCs/>
        </w:rPr>
        <w:tab/>
      </w:r>
      <w:r w:rsidRPr="730F3AF4">
        <w:rPr>
          <w:rFonts w:eastAsia="Arial" w:cs="Arial"/>
          <w:i/>
          <w:iCs/>
        </w:rPr>
        <w:t>Wykaz obiektów wraz z rodzajem i ilością badań i pomiarów - część II zamówienia.</w:t>
      </w:r>
    </w:p>
    <w:p w14:paraId="4D68643C"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2C.</w:t>
      </w:r>
      <w:r w:rsidRPr="002B6B4C">
        <w:rPr>
          <w:rFonts w:cs="Arial"/>
          <w:i/>
          <w:iCs/>
        </w:rPr>
        <w:tab/>
      </w:r>
      <w:r w:rsidRPr="730F3AF4">
        <w:rPr>
          <w:rFonts w:eastAsia="Arial" w:cs="Arial"/>
          <w:i/>
          <w:iCs/>
        </w:rPr>
        <w:t>Wykaz urządzeń - część III zamówienia.</w:t>
      </w:r>
    </w:p>
    <w:p w14:paraId="4D68643D"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2D.</w:t>
      </w:r>
      <w:r w:rsidRPr="002B6B4C">
        <w:rPr>
          <w:rFonts w:cs="Arial"/>
          <w:i/>
          <w:iCs/>
        </w:rPr>
        <w:tab/>
      </w:r>
      <w:r w:rsidRPr="730F3AF4">
        <w:rPr>
          <w:rFonts w:eastAsia="Arial" w:cs="Arial"/>
          <w:i/>
          <w:iCs/>
        </w:rPr>
        <w:t>Wykaz urządzeń - część IV zamówienia.</w:t>
      </w:r>
    </w:p>
    <w:p w14:paraId="4D68643E"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2E.</w:t>
      </w:r>
      <w:r w:rsidRPr="002B6B4C">
        <w:rPr>
          <w:rFonts w:cs="Arial"/>
          <w:i/>
          <w:iCs/>
        </w:rPr>
        <w:tab/>
      </w:r>
      <w:r w:rsidRPr="730F3AF4">
        <w:rPr>
          <w:rFonts w:eastAsia="Arial" w:cs="Arial"/>
          <w:i/>
          <w:iCs/>
        </w:rPr>
        <w:t>Wykaz ilościowy badań sprzętu ochronnego – część V zamówienia.</w:t>
      </w:r>
    </w:p>
    <w:p w14:paraId="4D68643F"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2F.</w:t>
      </w:r>
      <w:r w:rsidRPr="002B6B4C">
        <w:rPr>
          <w:rFonts w:cs="Arial"/>
          <w:i/>
          <w:iCs/>
        </w:rPr>
        <w:tab/>
      </w:r>
      <w:r w:rsidRPr="730F3AF4">
        <w:rPr>
          <w:rFonts w:eastAsia="Arial" w:cs="Arial"/>
          <w:i/>
          <w:iCs/>
        </w:rPr>
        <w:t>Wykaz ilościowy badań sprzętu ochronnego – część VI zamówienia.</w:t>
      </w:r>
    </w:p>
    <w:p w14:paraId="4D686440"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2G.</w:t>
      </w:r>
      <w:r w:rsidRPr="002B6B4C">
        <w:rPr>
          <w:rFonts w:cs="Arial"/>
          <w:i/>
          <w:iCs/>
        </w:rPr>
        <w:tab/>
      </w:r>
      <w:r w:rsidRPr="730F3AF4">
        <w:rPr>
          <w:rFonts w:eastAsia="Arial" w:cs="Arial"/>
          <w:i/>
          <w:iCs/>
        </w:rPr>
        <w:t xml:space="preserve">Wykaz urządzeń gazometrycznych, </w:t>
      </w:r>
      <w:proofErr w:type="spellStart"/>
      <w:r w:rsidRPr="730F3AF4">
        <w:rPr>
          <w:rFonts w:eastAsia="Arial" w:cs="Arial"/>
          <w:i/>
          <w:iCs/>
        </w:rPr>
        <w:t>ppoż</w:t>
      </w:r>
      <w:proofErr w:type="spellEnd"/>
      <w:r w:rsidRPr="730F3AF4">
        <w:rPr>
          <w:rFonts w:eastAsia="Arial" w:cs="Arial"/>
          <w:i/>
          <w:iCs/>
        </w:rPr>
        <w:t xml:space="preserve"> i gaszenia - część VII zamówienia.</w:t>
      </w:r>
    </w:p>
    <w:p w14:paraId="4D686441" w14:textId="77777777" w:rsidR="000E4E98" w:rsidRPr="00C81380" w:rsidRDefault="009F4BD0" w:rsidP="730F3AF4">
      <w:pPr>
        <w:spacing w:line="260" w:lineRule="exact"/>
        <w:ind w:left="567" w:hanging="567"/>
        <w:rPr>
          <w:rFonts w:eastAsia="Arial" w:cs="Arial"/>
          <w:i/>
          <w:iCs/>
        </w:rPr>
      </w:pPr>
      <w:r w:rsidRPr="730F3AF4">
        <w:rPr>
          <w:rFonts w:eastAsia="Arial" w:cs="Arial"/>
          <w:i/>
          <w:iCs/>
        </w:rPr>
        <w:t>2H.</w:t>
      </w:r>
      <w:r w:rsidRPr="002B6B4C">
        <w:rPr>
          <w:rFonts w:cs="Arial"/>
          <w:i/>
          <w:iCs/>
        </w:rPr>
        <w:tab/>
      </w:r>
      <w:r w:rsidRPr="730F3AF4">
        <w:rPr>
          <w:rFonts w:eastAsia="Arial" w:cs="Arial"/>
          <w:i/>
          <w:iCs/>
        </w:rPr>
        <w:t>Wykaz obiektów zawierających substancje zubożające warstwę ozonową - część VII zamówienia.</w:t>
      </w:r>
    </w:p>
    <w:p w14:paraId="4D686442" w14:textId="77777777" w:rsidR="00BF42B4" w:rsidRPr="00C81380" w:rsidRDefault="009F4BD0" w:rsidP="730F3AF4">
      <w:pPr>
        <w:spacing w:line="260" w:lineRule="exact"/>
        <w:ind w:left="567" w:hanging="567"/>
        <w:rPr>
          <w:rFonts w:eastAsia="Arial" w:cs="Arial"/>
          <w:i/>
          <w:iCs/>
        </w:rPr>
      </w:pPr>
      <w:r w:rsidRPr="730F3AF4">
        <w:rPr>
          <w:rFonts w:eastAsia="Arial" w:cs="Arial"/>
          <w:i/>
          <w:iCs/>
        </w:rPr>
        <w:t>2</w:t>
      </w:r>
      <w:r w:rsidR="000E4E98" w:rsidRPr="730F3AF4">
        <w:rPr>
          <w:rFonts w:eastAsia="Arial" w:cs="Arial"/>
          <w:i/>
          <w:iCs/>
        </w:rPr>
        <w:t>I</w:t>
      </w:r>
      <w:r w:rsidRPr="730F3AF4">
        <w:rPr>
          <w:rFonts w:eastAsia="Arial" w:cs="Arial"/>
          <w:i/>
          <w:iCs/>
        </w:rPr>
        <w:t>.</w:t>
      </w:r>
      <w:r w:rsidRPr="002B6B4C">
        <w:rPr>
          <w:rFonts w:cs="Arial"/>
          <w:i/>
          <w:iCs/>
        </w:rPr>
        <w:tab/>
      </w:r>
      <w:r w:rsidRPr="730F3AF4">
        <w:rPr>
          <w:rFonts w:eastAsia="Arial" w:cs="Arial"/>
          <w:i/>
          <w:iCs/>
        </w:rPr>
        <w:t>Wykaz urządzeń gazometrycznych, ppoż</w:t>
      </w:r>
      <w:r w:rsidR="0027457C" w:rsidRPr="730F3AF4">
        <w:rPr>
          <w:rFonts w:eastAsia="Arial" w:cs="Arial"/>
          <w:i/>
          <w:iCs/>
        </w:rPr>
        <w:t>.</w:t>
      </w:r>
      <w:r w:rsidRPr="730F3AF4">
        <w:rPr>
          <w:rFonts w:eastAsia="Arial" w:cs="Arial"/>
          <w:i/>
          <w:iCs/>
        </w:rPr>
        <w:t xml:space="preserve"> i gaszenia - część VIII zamówienia.</w:t>
      </w:r>
    </w:p>
    <w:p w14:paraId="4D686443" w14:textId="77777777" w:rsidR="00273CFC" w:rsidRPr="00C81380" w:rsidRDefault="009F4BD0" w:rsidP="730F3AF4">
      <w:pPr>
        <w:spacing w:line="260" w:lineRule="exact"/>
        <w:ind w:left="567" w:hanging="567"/>
        <w:rPr>
          <w:rFonts w:eastAsia="Arial" w:cs="Arial"/>
          <w:i/>
          <w:iCs/>
        </w:rPr>
      </w:pPr>
      <w:r w:rsidRPr="730F3AF4">
        <w:rPr>
          <w:rFonts w:eastAsia="Arial" w:cs="Arial"/>
          <w:i/>
          <w:iCs/>
        </w:rPr>
        <w:t>3.</w:t>
      </w:r>
      <w:r w:rsidRPr="002B6B4C">
        <w:rPr>
          <w:rFonts w:cs="Arial"/>
          <w:i/>
          <w:szCs w:val="22"/>
        </w:rPr>
        <w:tab/>
      </w:r>
      <w:r w:rsidRPr="730F3AF4">
        <w:rPr>
          <w:rFonts w:eastAsia="Arial" w:cs="Arial"/>
          <w:i/>
          <w:iCs/>
        </w:rPr>
        <w:t xml:space="preserve">Ogólne Zasady Bezpieczeństwa QHSE dla </w:t>
      </w:r>
      <w:r w:rsidR="2D3F2552" w:rsidRPr="730F3AF4">
        <w:rPr>
          <w:rFonts w:eastAsia="Arial" w:cs="Arial"/>
          <w:i/>
          <w:iCs/>
        </w:rPr>
        <w:t>Wykonawców Zespołu Oddziałów PGNiG ORLEN S.A.</w:t>
      </w:r>
      <w:r w:rsidRPr="730F3AF4">
        <w:rPr>
          <w:rFonts w:eastAsia="Arial" w:cs="Arial"/>
          <w:i/>
          <w:iCs/>
        </w:rPr>
        <w:t xml:space="preserve"> (na płycie CD) </w:t>
      </w:r>
      <w:r w:rsidR="0022381C" w:rsidRPr="730F3AF4">
        <w:rPr>
          <w:rFonts w:eastAsia="Arial" w:cs="Arial"/>
          <w:i/>
          <w:iCs/>
        </w:rPr>
        <w:t xml:space="preserve">wraz z </w:t>
      </w:r>
      <w:r w:rsidRPr="730F3AF4">
        <w:rPr>
          <w:rFonts w:eastAsia="Arial" w:cs="Arial"/>
          <w:i/>
          <w:iCs/>
        </w:rPr>
        <w:t>załącznik</w:t>
      </w:r>
      <w:r w:rsidR="0022381C" w:rsidRPr="730F3AF4">
        <w:rPr>
          <w:rFonts w:eastAsia="Arial" w:cs="Arial"/>
          <w:i/>
          <w:iCs/>
        </w:rPr>
        <w:t xml:space="preserve">ami </w:t>
      </w:r>
      <w:r w:rsidRPr="730F3AF4">
        <w:rPr>
          <w:rFonts w:eastAsia="Arial" w:cs="Arial"/>
          <w:i/>
          <w:iCs/>
        </w:rPr>
        <w:t>– w wersji edytowalnej – dla części I,</w:t>
      </w:r>
      <w:r w:rsidR="002F2F23" w:rsidRPr="730F3AF4">
        <w:rPr>
          <w:rFonts w:eastAsia="Arial" w:cs="Arial"/>
          <w:i/>
          <w:iCs/>
        </w:rPr>
        <w:t xml:space="preserve"> części II</w:t>
      </w:r>
      <w:r w:rsidRPr="730F3AF4">
        <w:rPr>
          <w:rFonts w:eastAsia="Arial" w:cs="Arial"/>
          <w:i/>
          <w:iCs/>
        </w:rPr>
        <w:t xml:space="preserve"> części V</w:t>
      </w:r>
      <w:r w:rsidR="002F2F23" w:rsidRPr="730F3AF4">
        <w:rPr>
          <w:rFonts w:eastAsia="Arial" w:cs="Arial"/>
          <w:i/>
          <w:iCs/>
        </w:rPr>
        <w:t>II</w:t>
      </w:r>
      <w:r w:rsidRPr="730F3AF4">
        <w:rPr>
          <w:rFonts w:eastAsia="Arial" w:cs="Arial"/>
          <w:i/>
          <w:iCs/>
        </w:rPr>
        <w:t xml:space="preserve"> i części V</w:t>
      </w:r>
      <w:r w:rsidR="002F2F23" w:rsidRPr="730F3AF4">
        <w:rPr>
          <w:rFonts w:eastAsia="Arial" w:cs="Arial"/>
          <w:i/>
          <w:iCs/>
        </w:rPr>
        <w:t>III</w:t>
      </w:r>
      <w:r w:rsidRPr="730F3AF4">
        <w:rPr>
          <w:rFonts w:eastAsia="Arial" w:cs="Arial"/>
          <w:i/>
          <w:iCs/>
        </w:rPr>
        <w:t xml:space="preserve"> zamówienia.</w:t>
      </w:r>
    </w:p>
    <w:p w14:paraId="4D686444" w14:textId="77777777" w:rsidR="00273CFC" w:rsidRPr="00C81380" w:rsidRDefault="009F4BD0" w:rsidP="730F3AF4">
      <w:pPr>
        <w:spacing w:line="260" w:lineRule="exact"/>
        <w:ind w:left="567" w:hanging="567"/>
        <w:rPr>
          <w:rFonts w:eastAsia="Arial" w:cs="Arial"/>
          <w:i/>
          <w:iCs/>
        </w:rPr>
      </w:pPr>
      <w:r w:rsidRPr="730F3AF4">
        <w:rPr>
          <w:rFonts w:eastAsia="Arial" w:cs="Arial"/>
          <w:i/>
          <w:iCs/>
        </w:rPr>
        <w:t>4.</w:t>
      </w:r>
      <w:r w:rsidRPr="002B6B4C">
        <w:rPr>
          <w:rFonts w:cs="Arial"/>
          <w:i/>
          <w:szCs w:val="22"/>
        </w:rPr>
        <w:tab/>
      </w:r>
      <w:r w:rsidRPr="730F3AF4">
        <w:rPr>
          <w:rFonts w:eastAsia="Arial" w:cs="Arial"/>
          <w:i/>
          <w:iCs/>
        </w:rPr>
        <w:t xml:space="preserve">Ustalenia organizacyjne stron w zakresie prowadzenia i nadzorowania zleconych napraw, konserwacji, remontów i innych prac wykonywanych na kopalniach i PMG </w:t>
      </w:r>
      <w:r w:rsidRPr="002B6B4C">
        <w:rPr>
          <w:rFonts w:cs="Arial"/>
          <w:i/>
          <w:szCs w:val="22"/>
        </w:rPr>
        <w:br/>
      </w:r>
      <w:r w:rsidRPr="730F3AF4">
        <w:rPr>
          <w:rFonts w:eastAsia="Arial" w:cs="Arial"/>
          <w:i/>
          <w:iCs/>
        </w:rPr>
        <w:t xml:space="preserve">w związku z uregulowaniami prawnymi wynikającymi z Ustawy Prawo Geologiczne </w:t>
      </w:r>
      <w:r w:rsidRPr="002B6B4C">
        <w:rPr>
          <w:rFonts w:cs="Arial"/>
          <w:i/>
          <w:szCs w:val="22"/>
        </w:rPr>
        <w:br/>
      </w:r>
      <w:r w:rsidRPr="730F3AF4">
        <w:rPr>
          <w:rFonts w:eastAsia="Arial" w:cs="Arial"/>
          <w:i/>
          <w:iCs/>
        </w:rPr>
        <w:t xml:space="preserve">i Górnicze z dnia 9 czerwca 2011 roku (dla części I, części </w:t>
      </w:r>
      <w:r w:rsidR="002F2F23" w:rsidRPr="730F3AF4">
        <w:rPr>
          <w:rFonts w:eastAsia="Arial" w:cs="Arial"/>
          <w:i/>
          <w:iCs/>
        </w:rPr>
        <w:t xml:space="preserve">II, części VII  </w:t>
      </w:r>
      <w:r w:rsidRPr="730F3AF4">
        <w:rPr>
          <w:rFonts w:eastAsia="Arial" w:cs="Arial"/>
          <w:i/>
          <w:iCs/>
        </w:rPr>
        <w:t>i części V</w:t>
      </w:r>
      <w:r w:rsidR="002F2F23" w:rsidRPr="730F3AF4">
        <w:rPr>
          <w:rFonts w:eastAsia="Arial" w:cs="Arial"/>
          <w:i/>
          <w:iCs/>
        </w:rPr>
        <w:t>III</w:t>
      </w:r>
      <w:r w:rsidRPr="730F3AF4">
        <w:rPr>
          <w:rFonts w:eastAsia="Arial" w:cs="Arial"/>
          <w:i/>
          <w:iCs/>
        </w:rPr>
        <w:t>).</w:t>
      </w:r>
    </w:p>
    <w:p w14:paraId="4D686446" w14:textId="729AA98C" w:rsidR="00273CFC" w:rsidRDefault="002964C5">
      <w:pPr>
        <w:spacing w:line="260" w:lineRule="exact"/>
        <w:rPr>
          <w:rFonts w:eastAsia="Arial" w:cs="Arial"/>
        </w:rPr>
      </w:pPr>
      <w:r>
        <w:rPr>
          <w:rFonts w:eastAsia="Arial" w:cs="Arial"/>
        </w:rPr>
        <w:t>5</w:t>
      </w:r>
      <w:r w:rsidR="009F4BD0" w:rsidRPr="00951A63">
        <w:rPr>
          <w:rFonts w:eastAsia="Arial" w:cs="Arial"/>
        </w:rPr>
        <w:t>.      Oferta Zleceniobiorcy (część ….)</w:t>
      </w:r>
    </w:p>
    <w:p w14:paraId="0A396EE6" w14:textId="4BF7AFAC" w:rsidR="006B6106" w:rsidRPr="005F3782" w:rsidRDefault="006B6106" w:rsidP="006B6106">
      <w:pPr>
        <w:spacing w:line="260" w:lineRule="exact"/>
        <w:ind w:left="567" w:hanging="567"/>
        <w:rPr>
          <w:rFonts w:eastAsia="Arial" w:cs="Arial"/>
        </w:rPr>
      </w:pPr>
      <w:r>
        <w:rPr>
          <w:rFonts w:eastAsia="Arial" w:cs="Arial"/>
        </w:rPr>
        <w:t>6.</w:t>
      </w:r>
      <w:r>
        <w:rPr>
          <w:rFonts w:eastAsia="Arial" w:cs="Arial"/>
        </w:rPr>
        <w:tab/>
        <w:t>Klauzule podatkowe ORLEN S.A.</w:t>
      </w:r>
    </w:p>
    <w:p w14:paraId="4D686447" w14:textId="3267587F" w:rsidR="00A80F25" w:rsidRPr="00951A63" w:rsidRDefault="006B6106" w:rsidP="00951A63">
      <w:pPr>
        <w:spacing w:line="260" w:lineRule="exact"/>
        <w:ind w:left="567" w:hanging="567"/>
        <w:rPr>
          <w:rFonts w:eastAsia="Arial" w:cs="Arial"/>
        </w:rPr>
      </w:pPr>
      <w:r>
        <w:rPr>
          <w:rFonts w:eastAsia="Arial" w:cs="Arial"/>
        </w:rPr>
        <w:lastRenderedPageBreak/>
        <w:t>7</w:t>
      </w:r>
      <w:r w:rsidR="009F4BD0" w:rsidRPr="00951A63">
        <w:rPr>
          <w:rFonts w:eastAsia="Arial" w:cs="Arial"/>
        </w:rPr>
        <w:t>.</w:t>
      </w:r>
      <w:r w:rsidR="009F4BD0" w:rsidRPr="002B6B4C">
        <w:rPr>
          <w:rFonts w:cs="Arial"/>
          <w:i/>
        </w:rPr>
        <w:tab/>
      </w:r>
      <w:r w:rsidR="009F4BD0" w:rsidRPr="0B10F9EB">
        <w:rPr>
          <w:rFonts w:eastAsia="Arial" w:cs="Arial"/>
          <w:i/>
          <w:iCs/>
        </w:rPr>
        <w:t>Instrukcja organizacji bezpiecznej pracy przy urządzeniach energetycznych w tym prac niebezpiecznych i szczególnie niebezpiecznych</w:t>
      </w:r>
      <w:r w:rsidR="00270480" w:rsidRPr="0B10F9EB">
        <w:rPr>
          <w:rFonts w:eastAsia="Arial" w:cs="Arial"/>
          <w:i/>
          <w:iCs/>
        </w:rPr>
        <w:t xml:space="preserve"> </w:t>
      </w:r>
      <w:r w:rsidR="002964C5" w:rsidRPr="0B10F9EB">
        <w:rPr>
          <w:rFonts w:eastAsia="Arial" w:cs="Arial"/>
          <w:i/>
          <w:iCs/>
        </w:rPr>
        <w:t>(</w:t>
      </w:r>
      <w:r w:rsidR="00270480" w:rsidRPr="0B10F9EB">
        <w:rPr>
          <w:rFonts w:eastAsia="Arial" w:cs="Arial"/>
          <w:i/>
          <w:iCs/>
        </w:rPr>
        <w:t>dla części</w:t>
      </w:r>
      <w:r w:rsidR="006F2CB7" w:rsidRPr="0B10F9EB">
        <w:rPr>
          <w:rFonts w:eastAsia="Arial" w:cs="Arial"/>
          <w:i/>
          <w:iCs/>
        </w:rPr>
        <w:t xml:space="preserve"> I, II, VII, VIII</w:t>
      </w:r>
      <w:r w:rsidR="002964C5" w:rsidRPr="0B10F9EB">
        <w:rPr>
          <w:rFonts w:eastAsia="Arial" w:cs="Arial"/>
          <w:i/>
          <w:iCs/>
        </w:rPr>
        <w:t>);</w:t>
      </w:r>
    </w:p>
    <w:p w14:paraId="4D686448" w14:textId="5183D3E6" w:rsidR="00273CFC" w:rsidRPr="00C81380" w:rsidRDefault="006B6106" w:rsidP="00C81380">
      <w:pPr>
        <w:spacing w:line="260" w:lineRule="exact"/>
        <w:ind w:left="567" w:hanging="567"/>
        <w:rPr>
          <w:rFonts w:eastAsia="Arial" w:cs="Arial"/>
        </w:rPr>
      </w:pPr>
      <w:r>
        <w:rPr>
          <w:rFonts w:eastAsia="Arial" w:cs="Arial"/>
        </w:rPr>
        <w:t>8</w:t>
      </w:r>
      <w:r w:rsidR="009F4BD0" w:rsidRPr="00951A63">
        <w:rPr>
          <w:rFonts w:eastAsia="Arial" w:cs="Arial"/>
        </w:rPr>
        <w:t>.</w:t>
      </w:r>
      <w:r w:rsidR="009F4BD0" w:rsidRPr="002B6B4C">
        <w:rPr>
          <w:rFonts w:eastAsia="SimSun" w:cs="Arial"/>
          <w:i/>
          <w:szCs w:val="22"/>
        </w:rPr>
        <w:tab/>
      </w:r>
      <w:r w:rsidR="009F4BD0" w:rsidRPr="00951A63">
        <w:rPr>
          <w:rFonts w:eastAsia="Arial" w:cs="Arial"/>
        </w:rPr>
        <w:t>Klauzula informacyjna</w:t>
      </w:r>
      <w:r w:rsidR="00E61A2A" w:rsidRPr="00951A63">
        <w:rPr>
          <w:rFonts w:eastAsia="Arial" w:cs="Arial"/>
        </w:rPr>
        <w:t xml:space="preserve"> –</w:t>
      </w:r>
      <w:r w:rsidR="009F4BD0" w:rsidRPr="00951A63">
        <w:rPr>
          <w:rFonts w:eastAsia="Arial" w:cs="Arial"/>
        </w:rPr>
        <w:t xml:space="preserve"> </w:t>
      </w:r>
      <w:r w:rsidR="1D61D207" w:rsidRPr="00C81380">
        <w:rPr>
          <w:rFonts w:eastAsia="Arial" w:cs="Arial"/>
        </w:rPr>
        <w:t>reprezentujących Kontrahenta</w:t>
      </w:r>
      <w:r w:rsidR="0044678D" w:rsidRPr="00951A63">
        <w:rPr>
          <w:rFonts w:eastAsia="Arial" w:cs="Arial"/>
        </w:rPr>
        <w:t xml:space="preserve"> </w:t>
      </w:r>
    </w:p>
    <w:p w14:paraId="4D68644A" w14:textId="7E4B68E8" w:rsidR="00273CFC" w:rsidRPr="00951A63" w:rsidRDefault="006B6106" w:rsidP="00951A63">
      <w:pPr>
        <w:spacing w:line="260" w:lineRule="exact"/>
        <w:ind w:left="567" w:hanging="567"/>
        <w:rPr>
          <w:rFonts w:eastAsia="Arial" w:cs="Arial"/>
        </w:rPr>
      </w:pPr>
      <w:r>
        <w:rPr>
          <w:rFonts w:eastAsia="Arial" w:cs="Arial"/>
        </w:rPr>
        <w:t>9</w:t>
      </w:r>
      <w:r w:rsidR="009F4BD0" w:rsidRPr="00951A63">
        <w:rPr>
          <w:rFonts w:eastAsia="Arial" w:cs="Arial"/>
        </w:rPr>
        <w:t>.</w:t>
      </w:r>
      <w:r w:rsidR="009F4BD0" w:rsidRPr="002B6B4C">
        <w:rPr>
          <w:rFonts w:eastAsia="SimSun" w:cs="Arial"/>
          <w:i/>
          <w:szCs w:val="22"/>
        </w:rPr>
        <w:tab/>
      </w:r>
      <w:r w:rsidR="009F4BD0" w:rsidRPr="7A9FA194">
        <w:rPr>
          <w:rFonts w:eastAsia="Arial" w:cs="Arial"/>
          <w:i/>
          <w:iCs/>
        </w:rPr>
        <w:t xml:space="preserve">Klauzula informacyjna </w:t>
      </w:r>
      <w:r w:rsidR="00E61A2A" w:rsidRPr="7A9FA194">
        <w:rPr>
          <w:rFonts w:eastAsia="Arial" w:cs="Arial"/>
          <w:i/>
          <w:iCs/>
        </w:rPr>
        <w:t>–</w:t>
      </w:r>
      <w:r w:rsidR="009F4BD0" w:rsidRPr="7A9FA194">
        <w:rPr>
          <w:rFonts w:eastAsia="Arial" w:cs="Arial"/>
          <w:i/>
          <w:iCs/>
        </w:rPr>
        <w:t xml:space="preserve"> dla kontrahentów ORLEN S.A. będących osobami fizycznymi</w:t>
      </w:r>
      <w:r w:rsidR="009F4BD0" w:rsidRPr="00951A63">
        <w:rPr>
          <w:rFonts w:eastAsia="Arial" w:cs="Arial"/>
        </w:rPr>
        <w:t>.</w:t>
      </w:r>
    </w:p>
    <w:p w14:paraId="4D68644B" w14:textId="20F164CA" w:rsidR="002B6B4C" w:rsidRDefault="006B6106" w:rsidP="00951A63">
      <w:pPr>
        <w:spacing w:line="260" w:lineRule="exact"/>
        <w:ind w:left="567" w:hanging="567"/>
        <w:rPr>
          <w:rFonts w:eastAsia="Arial" w:cs="Arial"/>
        </w:rPr>
      </w:pPr>
      <w:r>
        <w:rPr>
          <w:rFonts w:eastAsia="Arial" w:cs="Arial"/>
        </w:rPr>
        <w:t>10</w:t>
      </w:r>
      <w:r w:rsidR="009F4BD0" w:rsidRPr="00951A63">
        <w:rPr>
          <w:rFonts w:eastAsia="Arial" w:cs="Arial"/>
        </w:rPr>
        <w:t xml:space="preserve">. </w:t>
      </w:r>
      <w:r w:rsidR="00916F0E">
        <w:rPr>
          <w:rFonts w:eastAsia="Arial" w:cs="Arial"/>
        </w:rPr>
        <w:tab/>
      </w:r>
      <w:r w:rsidR="009F4BD0" w:rsidRPr="00951A63">
        <w:rPr>
          <w:rFonts w:eastAsia="Arial" w:cs="Arial"/>
        </w:rPr>
        <w:t>Oświadczenie wykonawcy będącego pracodawcą</w:t>
      </w:r>
    </w:p>
    <w:p w14:paraId="4D68644C" w14:textId="0C039971" w:rsidR="00916F0E" w:rsidRPr="00C81380" w:rsidRDefault="7A97D8DD" w:rsidP="730F3AF4">
      <w:pPr>
        <w:spacing w:line="260" w:lineRule="exact"/>
        <w:ind w:left="567" w:hanging="567"/>
        <w:rPr>
          <w:rFonts w:cs="Arial"/>
          <w:i/>
          <w:iCs/>
        </w:rPr>
      </w:pPr>
      <w:r>
        <w:rPr>
          <w:rFonts w:eastAsia="Arial" w:cs="Arial"/>
        </w:rPr>
        <w:t>1</w:t>
      </w:r>
      <w:r w:rsidR="006B6106">
        <w:rPr>
          <w:rFonts w:eastAsia="Arial" w:cs="Arial"/>
        </w:rPr>
        <w:t>1</w:t>
      </w:r>
      <w:r w:rsidR="009F4BD0">
        <w:rPr>
          <w:rFonts w:eastAsia="Arial" w:cs="Arial"/>
        </w:rPr>
        <w:t xml:space="preserve">. </w:t>
      </w:r>
      <w:r w:rsidR="00A12274">
        <w:rPr>
          <w:rFonts w:eastAsia="Arial" w:cs="Arial"/>
        </w:rPr>
        <w:tab/>
      </w:r>
      <w:r w:rsidR="009F4BD0" w:rsidRPr="730F3AF4">
        <w:rPr>
          <w:rFonts w:cs="Arial"/>
          <w:i/>
          <w:iCs/>
        </w:rPr>
        <w:t>Instrukcja organizacji i wykonywania okresowych prac kontrolno-pomiarowych sieci, instalacji i urządzeń elektroenergetycznych</w:t>
      </w:r>
      <w:r w:rsidR="00270480" w:rsidRPr="730F3AF4">
        <w:rPr>
          <w:rFonts w:cs="Arial"/>
          <w:i/>
          <w:iCs/>
        </w:rPr>
        <w:t xml:space="preserve"> dla części </w:t>
      </w:r>
      <w:r w:rsidR="00C53793" w:rsidRPr="730F3AF4">
        <w:rPr>
          <w:rFonts w:cs="Arial"/>
          <w:i/>
          <w:iCs/>
        </w:rPr>
        <w:t xml:space="preserve">I </w:t>
      </w:r>
      <w:proofErr w:type="spellStart"/>
      <w:r w:rsidR="00C53793" w:rsidRPr="730F3AF4">
        <w:rPr>
          <w:rFonts w:cs="Arial"/>
          <w:i/>
          <w:iCs/>
        </w:rPr>
        <w:t>i</w:t>
      </w:r>
      <w:proofErr w:type="spellEnd"/>
      <w:r w:rsidR="00C53793" w:rsidRPr="730F3AF4">
        <w:rPr>
          <w:rFonts w:cs="Arial"/>
          <w:i/>
          <w:iCs/>
        </w:rPr>
        <w:t xml:space="preserve"> II</w:t>
      </w:r>
    </w:p>
    <w:p w14:paraId="4D68644D" w14:textId="6E02A6FE" w:rsidR="00273CFC" w:rsidRPr="00951A63" w:rsidRDefault="00A12274" w:rsidP="00C81380">
      <w:pPr>
        <w:spacing w:line="260" w:lineRule="exact"/>
        <w:rPr>
          <w:rFonts w:eastAsia="Arial" w:cs="Arial"/>
        </w:rPr>
      </w:pPr>
      <w:r>
        <w:rPr>
          <w:rFonts w:eastAsia="Arial" w:cs="Arial"/>
        </w:rPr>
        <w:tab/>
      </w:r>
    </w:p>
    <w:p w14:paraId="4D68644E" w14:textId="77777777" w:rsidR="00273CFC" w:rsidRPr="00951A63" w:rsidRDefault="00273CFC" w:rsidP="00951A63">
      <w:pPr>
        <w:tabs>
          <w:tab w:val="left" w:pos="6120"/>
        </w:tabs>
        <w:spacing w:line="240" w:lineRule="auto"/>
        <w:rPr>
          <w:rFonts w:eastAsia="Arial" w:cs="Arial"/>
          <w:b/>
          <w:bCs/>
        </w:rPr>
      </w:pPr>
    </w:p>
    <w:p w14:paraId="4D68644F" w14:textId="77777777" w:rsidR="00273CFC" w:rsidRPr="00951A63" w:rsidRDefault="00273CFC" w:rsidP="00951A63">
      <w:pPr>
        <w:tabs>
          <w:tab w:val="left" w:pos="6120"/>
        </w:tabs>
        <w:spacing w:line="240" w:lineRule="auto"/>
        <w:jc w:val="center"/>
        <w:rPr>
          <w:rFonts w:eastAsia="Arial" w:cs="Arial"/>
          <w:b/>
          <w:bCs/>
        </w:rPr>
      </w:pPr>
    </w:p>
    <w:p w14:paraId="4D686450" w14:textId="586DCC73" w:rsidR="00273CFC" w:rsidRPr="00C81380" w:rsidRDefault="009A6D72" w:rsidP="00C81380">
      <w:pPr>
        <w:tabs>
          <w:tab w:val="left" w:pos="6120"/>
        </w:tabs>
        <w:spacing w:line="240" w:lineRule="auto"/>
        <w:rPr>
          <w:rFonts w:eastAsia="Arial" w:cs="Arial"/>
          <w:b/>
          <w:bCs/>
        </w:rPr>
      </w:pPr>
      <w:r w:rsidRPr="00951A63">
        <w:rPr>
          <w:rFonts w:eastAsia="Arial" w:cs="Arial"/>
          <w:b/>
          <w:bCs/>
        </w:rPr>
        <w:t xml:space="preserve">ZLECENIODAWCA:  </w:t>
      </w:r>
      <w:r w:rsidR="7A97D8DD" w:rsidRPr="00951A63">
        <w:rPr>
          <w:rFonts w:eastAsia="Arial" w:cs="Arial"/>
          <w:b/>
          <w:bCs/>
        </w:rPr>
        <w:t xml:space="preserve">                                                                             </w:t>
      </w:r>
      <w:r w:rsidR="009F4BD0" w:rsidRPr="00951A63">
        <w:rPr>
          <w:rFonts w:eastAsia="Arial" w:cs="Arial"/>
          <w:b/>
          <w:bCs/>
        </w:rPr>
        <w:t>ZLECENIOBIORCA:</w:t>
      </w:r>
    </w:p>
    <w:p w14:paraId="4D686451" w14:textId="77777777" w:rsidR="00273CFC" w:rsidRPr="00951A63" w:rsidRDefault="00273CFC">
      <w:pPr>
        <w:pStyle w:val="Akapitzlist"/>
        <w:jc w:val="both"/>
        <w:rPr>
          <w:rFonts w:ascii="Arial" w:eastAsia="Arial" w:hAnsi="Arial" w:cs="Arial"/>
          <w:sz w:val="22"/>
          <w:szCs w:val="22"/>
        </w:rPr>
      </w:pPr>
    </w:p>
    <w:p w14:paraId="4D686452" w14:textId="77777777" w:rsidR="00273CFC" w:rsidRPr="00951A63" w:rsidRDefault="00273CFC" w:rsidP="00951A63">
      <w:pPr>
        <w:spacing w:line="240" w:lineRule="auto"/>
        <w:ind w:left="720"/>
        <w:rPr>
          <w:rFonts w:eastAsia="Arial" w:cs="Arial"/>
        </w:rPr>
      </w:pPr>
    </w:p>
    <w:p w14:paraId="4D686453" w14:textId="77777777" w:rsidR="00273CFC" w:rsidRPr="00951A63" w:rsidRDefault="00273CFC" w:rsidP="00951A63">
      <w:pPr>
        <w:spacing w:line="240" w:lineRule="auto"/>
        <w:ind w:left="720"/>
        <w:rPr>
          <w:rFonts w:eastAsia="Arial" w:cs="Arial"/>
        </w:rPr>
      </w:pPr>
    </w:p>
    <w:p w14:paraId="4D686454" w14:textId="77777777" w:rsidR="00273CFC" w:rsidRPr="00951A63" w:rsidRDefault="00273CFC" w:rsidP="00951A63">
      <w:pPr>
        <w:spacing w:line="240" w:lineRule="auto"/>
        <w:ind w:left="720"/>
        <w:rPr>
          <w:rFonts w:eastAsia="Arial" w:cs="Arial"/>
        </w:rPr>
      </w:pPr>
    </w:p>
    <w:p w14:paraId="4D686455" w14:textId="77777777" w:rsidR="00273CFC" w:rsidRPr="00951A63" w:rsidRDefault="00273CFC" w:rsidP="00951A63">
      <w:pPr>
        <w:spacing w:line="240" w:lineRule="auto"/>
        <w:ind w:left="720"/>
        <w:rPr>
          <w:rFonts w:eastAsia="Arial" w:cs="Arial"/>
        </w:rPr>
      </w:pPr>
    </w:p>
    <w:p w14:paraId="4D686456" w14:textId="77777777" w:rsidR="00273CFC" w:rsidRPr="00951A63" w:rsidRDefault="00273CFC" w:rsidP="00951A63">
      <w:pPr>
        <w:spacing w:line="240" w:lineRule="auto"/>
        <w:ind w:left="720"/>
        <w:rPr>
          <w:rFonts w:eastAsia="Arial" w:cs="Arial"/>
        </w:rPr>
      </w:pPr>
    </w:p>
    <w:p w14:paraId="4D686457" w14:textId="77777777" w:rsidR="00273CFC" w:rsidRPr="00951A63" w:rsidRDefault="00273CFC" w:rsidP="00951A63">
      <w:pPr>
        <w:spacing w:line="240" w:lineRule="auto"/>
        <w:ind w:left="720"/>
        <w:rPr>
          <w:rFonts w:eastAsia="Arial" w:cs="Arial"/>
        </w:rPr>
      </w:pPr>
    </w:p>
    <w:p w14:paraId="4D686458" w14:textId="77777777" w:rsidR="00273CFC" w:rsidRPr="00951A63" w:rsidRDefault="00273CFC" w:rsidP="00951A63">
      <w:pPr>
        <w:spacing w:line="240" w:lineRule="auto"/>
        <w:ind w:left="720"/>
        <w:rPr>
          <w:rFonts w:eastAsia="Arial" w:cs="Arial"/>
        </w:rPr>
      </w:pPr>
    </w:p>
    <w:p w14:paraId="4D686459" w14:textId="77777777" w:rsidR="00273CFC" w:rsidRPr="00951A63" w:rsidRDefault="00273CFC" w:rsidP="00951A63">
      <w:pPr>
        <w:spacing w:line="240" w:lineRule="auto"/>
        <w:ind w:left="720"/>
        <w:rPr>
          <w:rFonts w:eastAsia="Arial" w:cs="Arial"/>
        </w:rPr>
      </w:pPr>
    </w:p>
    <w:p w14:paraId="4D68645A" w14:textId="77777777" w:rsidR="00273CFC" w:rsidRPr="00951A63" w:rsidRDefault="00273CFC" w:rsidP="00951A63">
      <w:pPr>
        <w:spacing w:line="240" w:lineRule="auto"/>
        <w:ind w:left="720"/>
        <w:rPr>
          <w:rFonts w:eastAsia="Arial" w:cs="Arial"/>
        </w:rPr>
      </w:pPr>
    </w:p>
    <w:p w14:paraId="4D68645B" w14:textId="77777777" w:rsidR="00273CFC" w:rsidRPr="00951A63" w:rsidRDefault="00273CFC" w:rsidP="00951A63">
      <w:pPr>
        <w:spacing w:line="240" w:lineRule="auto"/>
        <w:ind w:left="720"/>
        <w:rPr>
          <w:rFonts w:eastAsia="Arial" w:cs="Arial"/>
        </w:rPr>
      </w:pPr>
    </w:p>
    <w:p w14:paraId="4D68645C" w14:textId="77777777" w:rsidR="00273CFC" w:rsidRPr="00951A63" w:rsidRDefault="00273CFC" w:rsidP="00951A63">
      <w:pPr>
        <w:spacing w:line="240" w:lineRule="auto"/>
        <w:ind w:left="720"/>
        <w:rPr>
          <w:rFonts w:eastAsia="Arial" w:cs="Arial"/>
        </w:rPr>
      </w:pPr>
    </w:p>
    <w:p w14:paraId="4D68645D" w14:textId="77777777" w:rsidR="00273CFC" w:rsidRPr="00951A63" w:rsidRDefault="00273CFC" w:rsidP="00951A63">
      <w:pPr>
        <w:spacing w:line="240" w:lineRule="auto"/>
        <w:ind w:left="720"/>
        <w:rPr>
          <w:rFonts w:eastAsia="Arial" w:cs="Arial"/>
        </w:rPr>
      </w:pPr>
    </w:p>
    <w:p w14:paraId="4D68645E" w14:textId="77777777" w:rsidR="00273CFC" w:rsidRPr="00951A63" w:rsidRDefault="00273CFC" w:rsidP="00951A63">
      <w:pPr>
        <w:spacing w:line="240" w:lineRule="auto"/>
        <w:ind w:left="720"/>
        <w:rPr>
          <w:rFonts w:eastAsia="Arial" w:cs="Arial"/>
        </w:rPr>
      </w:pPr>
    </w:p>
    <w:p w14:paraId="4D68645F" w14:textId="77777777" w:rsidR="00273CFC" w:rsidRPr="00951A63" w:rsidRDefault="00273CFC" w:rsidP="00951A63">
      <w:pPr>
        <w:spacing w:line="240" w:lineRule="auto"/>
        <w:ind w:left="720"/>
        <w:rPr>
          <w:rFonts w:eastAsia="Arial" w:cs="Arial"/>
        </w:rPr>
      </w:pPr>
    </w:p>
    <w:p w14:paraId="4D686460" w14:textId="77777777" w:rsidR="00273CFC" w:rsidRPr="00951A63" w:rsidRDefault="00273CFC" w:rsidP="00951A63">
      <w:pPr>
        <w:spacing w:line="240" w:lineRule="auto"/>
        <w:ind w:left="720"/>
        <w:rPr>
          <w:rFonts w:eastAsia="Arial" w:cs="Arial"/>
        </w:rPr>
      </w:pPr>
    </w:p>
    <w:p w14:paraId="4D686461" w14:textId="77777777" w:rsidR="00273CFC" w:rsidRPr="00951A63" w:rsidRDefault="00273CFC" w:rsidP="00951A63">
      <w:pPr>
        <w:spacing w:line="240" w:lineRule="auto"/>
        <w:ind w:left="720"/>
        <w:rPr>
          <w:rFonts w:eastAsia="Arial" w:cs="Arial"/>
        </w:rPr>
      </w:pPr>
    </w:p>
    <w:p w14:paraId="4D686462" w14:textId="77777777" w:rsidR="00273CFC" w:rsidRPr="00951A63" w:rsidRDefault="00273CFC" w:rsidP="00951A63">
      <w:pPr>
        <w:spacing w:line="240" w:lineRule="auto"/>
        <w:ind w:left="720"/>
        <w:rPr>
          <w:rFonts w:eastAsia="Arial" w:cs="Arial"/>
        </w:rPr>
      </w:pPr>
    </w:p>
    <w:p w14:paraId="4D686463" w14:textId="77777777" w:rsidR="00273CFC" w:rsidRPr="00951A63" w:rsidRDefault="00273CFC" w:rsidP="00951A63">
      <w:pPr>
        <w:spacing w:line="240" w:lineRule="auto"/>
        <w:ind w:left="720"/>
        <w:rPr>
          <w:rFonts w:eastAsia="Arial" w:cs="Arial"/>
        </w:rPr>
      </w:pPr>
    </w:p>
    <w:p w14:paraId="4D686464" w14:textId="77777777" w:rsidR="00273CFC" w:rsidRPr="00951A63" w:rsidRDefault="00273CFC" w:rsidP="00951A63">
      <w:pPr>
        <w:spacing w:line="240" w:lineRule="auto"/>
        <w:ind w:left="720"/>
        <w:rPr>
          <w:rFonts w:eastAsia="Arial" w:cs="Arial"/>
        </w:rPr>
      </w:pPr>
    </w:p>
    <w:p w14:paraId="4D686465" w14:textId="77777777" w:rsidR="00273CFC" w:rsidRPr="00951A63" w:rsidRDefault="00273CFC" w:rsidP="00951A63">
      <w:pPr>
        <w:spacing w:line="240" w:lineRule="auto"/>
        <w:ind w:left="720"/>
        <w:rPr>
          <w:rFonts w:eastAsia="Arial" w:cs="Arial"/>
        </w:rPr>
      </w:pPr>
    </w:p>
    <w:sectPr w:rsidR="00273CFC" w:rsidRPr="00951A63" w:rsidSect="00C81380">
      <w:headerReference w:type="default" r:id="rId14"/>
      <w:footerReference w:type="even" r:id="rId15"/>
      <w:footerReference w:type="default" r:id="rId1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F8565" w14:textId="77777777" w:rsidR="00166F8A" w:rsidRDefault="009F4BD0">
      <w:pPr>
        <w:spacing w:line="240" w:lineRule="auto"/>
      </w:pPr>
      <w:r>
        <w:separator/>
      </w:r>
    </w:p>
  </w:endnote>
  <w:endnote w:type="continuationSeparator" w:id="0">
    <w:p w14:paraId="135F2AEF" w14:textId="77777777" w:rsidR="00166F8A" w:rsidRDefault="009F4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8646A" w14:textId="77777777" w:rsidR="00951A63" w:rsidRDefault="009F4BD0" w:rsidP="00013D1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8646B" w14:textId="77777777" w:rsidR="00951A63" w:rsidRDefault="00951A63" w:rsidP="00013D1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8646C" w14:textId="12E1168F" w:rsidR="00951A63" w:rsidRPr="001B5A7F" w:rsidRDefault="009F4BD0" w:rsidP="00AA4D7E">
    <w:pPr>
      <w:pStyle w:val="Stopka"/>
      <w:framePr w:w="1498" w:wrap="around" w:vAnchor="text" w:hAnchor="page" w:x="10231" w:yAlign="bottom"/>
      <w:jc w:val="center"/>
      <w:rPr>
        <w:sz w:val="16"/>
        <w:szCs w:val="16"/>
      </w:rPr>
    </w:pPr>
    <w:r w:rsidRPr="001B5A7F">
      <w:rPr>
        <w:sz w:val="16"/>
        <w:szCs w:val="16"/>
      </w:rPr>
      <w:t xml:space="preserve">Strona </w:t>
    </w:r>
    <w:r w:rsidRPr="00904F55">
      <w:rPr>
        <w:b/>
        <w:bCs/>
        <w:noProof/>
        <w:sz w:val="16"/>
        <w:szCs w:val="16"/>
      </w:rPr>
      <w:fldChar w:fldCharType="begin"/>
    </w:r>
    <w:r w:rsidRPr="001B5A7F">
      <w:rPr>
        <w:b/>
        <w:bCs/>
        <w:sz w:val="16"/>
        <w:szCs w:val="16"/>
      </w:rPr>
      <w:instrText>PAGE</w:instrText>
    </w:r>
    <w:r w:rsidRPr="00904F55">
      <w:rPr>
        <w:b/>
        <w:bCs/>
        <w:sz w:val="16"/>
        <w:szCs w:val="16"/>
      </w:rPr>
      <w:fldChar w:fldCharType="separate"/>
    </w:r>
    <w:r w:rsidR="00A72FA5">
      <w:rPr>
        <w:b/>
        <w:bCs/>
        <w:noProof/>
        <w:sz w:val="16"/>
        <w:szCs w:val="16"/>
      </w:rPr>
      <w:t>20</w:t>
    </w:r>
    <w:r w:rsidRPr="00904F55">
      <w:rPr>
        <w:b/>
        <w:bCs/>
        <w:noProof/>
        <w:sz w:val="16"/>
        <w:szCs w:val="16"/>
      </w:rPr>
      <w:fldChar w:fldCharType="end"/>
    </w:r>
    <w:r w:rsidRPr="001B5A7F">
      <w:rPr>
        <w:sz w:val="16"/>
        <w:szCs w:val="16"/>
      </w:rPr>
      <w:t xml:space="preserve"> z </w:t>
    </w:r>
    <w:r w:rsidRPr="00904F55">
      <w:rPr>
        <w:b/>
        <w:bCs/>
        <w:noProof/>
        <w:sz w:val="16"/>
        <w:szCs w:val="16"/>
      </w:rPr>
      <w:fldChar w:fldCharType="begin"/>
    </w:r>
    <w:r w:rsidRPr="001B5A7F">
      <w:rPr>
        <w:b/>
        <w:bCs/>
        <w:sz w:val="16"/>
        <w:szCs w:val="16"/>
      </w:rPr>
      <w:instrText>NUMPAGES</w:instrText>
    </w:r>
    <w:r w:rsidRPr="00904F55">
      <w:rPr>
        <w:b/>
        <w:bCs/>
        <w:sz w:val="16"/>
        <w:szCs w:val="16"/>
      </w:rPr>
      <w:fldChar w:fldCharType="separate"/>
    </w:r>
    <w:r w:rsidR="00A72FA5">
      <w:rPr>
        <w:b/>
        <w:bCs/>
        <w:noProof/>
        <w:sz w:val="16"/>
        <w:szCs w:val="16"/>
      </w:rPr>
      <w:t>23</w:t>
    </w:r>
    <w:r w:rsidRPr="00904F55">
      <w:rPr>
        <w:b/>
        <w:bCs/>
        <w:noProof/>
        <w:sz w:val="16"/>
        <w:szCs w:val="16"/>
      </w:rPr>
      <w:fldChar w:fldCharType="end"/>
    </w:r>
  </w:p>
  <w:p w14:paraId="4D68646D" w14:textId="77777777" w:rsidR="00951A63" w:rsidRPr="001B5A7F" w:rsidRDefault="00951A63" w:rsidP="009A797D">
    <w:pPr>
      <w:pStyle w:val="Stopka"/>
      <w:framePr w:w="1498" w:wrap="around" w:vAnchor="text" w:hAnchor="page" w:x="10231" w:yAlign="bottom"/>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6D37B" w14:textId="77777777" w:rsidR="00DC0EBA" w:rsidRDefault="009F4BD0">
      <w:pPr>
        <w:spacing w:line="240" w:lineRule="auto"/>
      </w:pPr>
      <w:r>
        <w:separator/>
      </w:r>
    </w:p>
  </w:footnote>
  <w:footnote w:type="continuationSeparator" w:id="0">
    <w:p w14:paraId="30E156D7" w14:textId="77777777" w:rsidR="00DC0EBA" w:rsidRDefault="009F4BD0">
      <w:pPr>
        <w:spacing w:line="240" w:lineRule="auto"/>
      </w:pPr>
      <w:r>
        <w:continuationSeparator/>
      </w:r>
    </w:p>
  </w:footnote>
  <w:footnote w:type="continuationNotice" w:id="1">
    <w:p w14:paraId="0F842AFD" w14:textId="77777777" w:rsidR="00DC0EBA" w:rsidRDefault="00DC0EBA">
      <w:pPr>
        <w:spacing w:line="240" w:lineRule="auto"/>
      </w:pPr>
    </w:p>
  </w:footnote>
  <w:footnote w:id="2">
    <w:p w14:paraId="4D68646E" w14:textId="77777777" w:rsidR="00951A63" w:rsidRPr="00951A63" w:rsidRDefault="009F4BD0">
      <w:pPr>
        <w:pStyle w:val="Tekstprzypisudolnego"/>
        <w:rPr>
          <w:rFonts w:ascii="Arial" w:hAnsi="Arial" w:cs="Arial"/>
        </w:rPr>
      </w:pPr>
      <w:r w:rsidRPr="00951A63">
        <w:rPr>
          <w:rStyle w:val="Odwoanieprzypisudolnego"/>
          <w:rFonts w:ascii="Arial" w:hAnsi="Arial" w:cs="Arial"/>
          <w:color w:val="FF0000"/>
        </w:rPr>
        <w:footnoteRef/>
      </w:r>
      <w:r w:rsidRPr="00951A63">
        <w:rPr>
          <w:rFonts w:ascii="Arial" w:hAnsi="Arial" w:cs="Arial"/>
          <w:color w:val="FF0000"/>
        </w:rPr>
        <w:t xml:space="preserve"> dotyczy tylko części III i IV</w:t>
      </w:r>
    </w:p>
  </w:footnote>
  <w:footnote w:id="3">
    <w:p w14:paraId="4D68646F" w14:textId="77777777" w:rsidR="00951A63" w:rsidRPr="00951A63" w:rsidRDefault="009F4BD0">
      <w:pPr>
        <w:pStyle w:val="Tekstprzypisudolnego"/>
        <w:rPr>
          <w:rFonts w:ascii="Arial" w:hAnsi="Arial" w:cs="Arial"/>
        </w:rPr>
      </w:pPr>
      <w:r w:rsidRPr="00951A63">
        <w:rPr>
          <w:rStyle w:val="Odwoanieprzypisudolnego"/>
          <w:rFonts w:ascii="Arial" w:hAnsi="Arial" w:cs="Arial"/>
          <w:color w:val="FF0000"/>
        </w:rPr>
        <w:footnoteRef/>
      </w:r>
      <w:r w:rsidRPr="00951A63">
        <w:rPr>
          <w:rFonts w:ascii="Arial" w:hAnsi="Arial" w:cs="Arial"/>
          <w:color w:val="FF0000"/>
        </w:rPr>
        <w:t xml:space="preserve"> dotyczy tylko części III i 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86469" w14:textId="77777777" w:rsidR="00254671" w:rsidRDefault="009F4BD0" w:rsidP="00254671">
    <w:pPr>
      <w:pStyle w:val="Nagwek"/>
      <w:spacing w:line="240" w:lineRule="auto"/>
    </w:pPr>
    <w:r>
      <w:rPr>
        <w:rFonts w:cs="Arial"/>
        <w:sz w:val="16"/>
        <w:szCs w:val="16"/>
      </w:rPr>
      <w:t>Pomiary, badania i kalibracje urządzeń elektroenergetycznych, gazometrycznych, sprzętu dielektrycznego i systemów przeciwpożarowych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3069"/>
    <w:multiLevelType w:val="multilevel"/>
    <w:tmpl w:val="BAA8377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C71F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2336B1"/>
    <w:multiLevelType w:val="hybridMultilevel"/>
    <w:tmpl w:val="A5A8975A"/>
    <w:lvl w:ilvl="0" w:tplc="793C4E5C">
      <w:start w:val="1"/>
      <w:numFmt w:val="decimal"/>
      <w:lvlText w:val="%1)"/>
      <w:lvlJc w:val="left"/>
      <w:pPr>
        <w:ind w:left="1440" w:hanging="360"/>
      </w:pPr>
      <w:rPr>
        <w:rFonts w:ascii="Arial" w:eastAsia="Times New Roman" w:hAnsi="Arial" w:cs="Arial"/>
      </w:rPr>
    </w:lvl>
    <w:lvl w:ilvl="1" w:tplc="7AC66DBE">
      <w:start w:val="1"/>
      <w:numFmt w:val="bullet"/>
      <w:lvlText w:val="o"/>
      <w:lvlJc w:val="left"/>
      <w:pPr>
        <w:ind w:left="2160" w:hanging="360"/>
      </w:pPr>
      <w:rPr>
        <w:rFonts w:ascii="Courier New" w:hAnsi="Courier New" w:cs="Courier New" w:hint="default"/>
      </w:rPr>
    </w:lvl>
    <w:lvl w:ilvl="2" w:tplc="964A0884">
      <w:start w:val="1"/>
      <w:numFmt w:val="bullet"/>
      <w:lvlText w:val=""/>
      <w:lvlJc w:val="left"/>
      <w:pPr>
        <w:ind w:left="2880" w:hanging="360"/>
      </w:pPr>
      <w:rPr>
        <w:rFonts w:ascii="Wingdings" w:hAnsi="Wingdings" w:hint="default"/>
      </w:rPr>
    </w:lvl>
    <w:lvl w:ilvl="3" w:tplc="1794CD08">
      <w:start w:val="1"/>
      <w:numFmt w:val="bullet"/>
      <w:lvlText w:val=""/>
      <w:lvlJc w:val="left"/>
      <w:pPr>
        <w:ind w:left="3600" w:hanging="360"/>
      </w:pPr>
      <w:rPr>
        <w:rFonts w:ascii="Symbol" w:hAnsi="Symbol" w:hint="default"/>
      </w:rPr>
    </w:lvl>
    <w:lvl w:ilvl="4" w:tplc="2BA4BD34">
      <w:start w:val="1"/>
      <w:numFmt w:val="bullet"/>
      <w:lvlText w:val="o"/>
      <w:lvlJc w:val="left"/>
      <w:pPr>
        <w:ind w:left="4320" w:hanging="360"/>
      </w:pPr>
      <w:rPr>
        <w:rFonts w:ascii="Courier New" w:hAnsi="Courier New" w:cs="Courier New" w:hint="default"/>
      </w:rPr>
    </w:lvl>
    <w:lvl w:ilvl="5" w:tplc="2CD6571C">
      <w:start w:val="1"/>
      <w:numFmt w:val="bullet"/>
      <w:lvlText w:val=""/>
      <w:lvlJc w:val="left"/>
      <w:pPr>
        <w:ind w:left="5040" w:hanging="360"/>
      </w:pPr>
      <w:rPr>
        <w:rFonts w:ascii="Wingdings" w:hAnsi="Wingdings" w:hint="default"/>
      </w:rPr>
    </w:lvl>
    <w:lvl w:ilvl="6" w:tplc="268E6994">
      <w:start w:val="1"/>
      <w:numFmt w:val="bullet"/>
      <w:lvlText w:val=""/>
      <w:lvlJc w:val="left"/>
      <w:pPr>
        <w:ind w:left="5760" w:hanging="360"/>
      </w:pPr>
      <w:rPr>
        <w:rFonts w:ascii="Symbol" w:hAnsi="Symbol" w:hint="default"/>
      </w:rPr>
    </w:lvl>
    <w:lvl w:ilvl="7" w:tplc="F0161296">
      <w:start w:val="1"/>
      <w:numFmt w:val="bullet"/>
      <w:lvlText w:val="o"/>
      <w:lvlJc w:val="left"/>
      <w:pPr>
        <w:ind w:left="6480" w:hanging="360"/>
      </w:pPr>
      <w:rPr>
        <w:rFonts w:ascii="Courier New" w:hAnsi="Courier New" w:cs="Courier New" w:hint="default"/>
      </w:rPr>
    </w:lvl>
    <w:lvl w:ilvl="8" w:tplc="54D6FC1E">
      <w:start w:val="1"/>
      <w:numFmt w:val="bullet"/>
      <w:lvlText w:val=""/>
      <w:lvlJc w:val="left"/>
      <w:pPr>
        <w:ind w:left="7200" w:hanging="360"/>
      </w:pPr>
      <w:rPr>
        <w:rFonts w:ascii="Wingdings" w:hAnsi="Wingdings" w:hint="default"/>
      </w:rPr>
    </w:lvl>
  </w:abstractNum>
  <w:abstractNum w:abstractNumId="3" w15:restartNumberingAfterBreak="0">
    <w:nsid w:val="10937B55"/>
    <w:multiLevelType w:val="hybridMultilevel"/>
    <w:tmpl w:val="01F691B2"/>
    <w:lvl w:ilvl="0" w:tplc="69E4AA1A">
      <w:start w:val="1"/>
      <w:numFmt w:val="decimal"/>
      <w:lvlText w:val="%1."/>
      <w:lvlJc w:val="left"/>
      <w:pPr>
        <w:ind w:left="720" w:hanging="360"/>
      </w:pPr>
      <w:rPr>
        <w:rFonts w:ascii="Arial" w:hAnsi="Arial" w:cs="Arial" w:hint="default"/>
        <w:sz w:val="22"/>
        <w:szCs w:val="24"/>
      </w:rPr>
    </w:lvl>
    <w:lvl w:ilvl="1" w:tplc="514EABB2" w:tentative="1">
      <w:start w:val="1"/>
      <w:numFmt w:val="lowerLetter"/>
      <w:lvlText w:val="%2."/>
      <w:lvlJc w:val="left"/>
      <w:pPr>
        <w:ind w:left="1440" w:hanging="360"/>
      </w:pPr>
    </w:lvl>
    <w:lvl w:ilvl="2" w:tplc="35EADE12" w:tentative="1">
      <w:start w:val="1"/>
      <w:numFmt w:val="lowerRoman"/>
      <w:lvlText w:val="%3."/>
      <w:lvlJc w:val="right"/>
      <w:pPr>
        <w:ind w:left="2160" w:hanging="180"/>
      </w:pPr>
    </w:lvl>
    <w:lvl w:ilvl="3" w:tplc="046C1988" w:tentative="1">
      <w:start w:val="1"/>
      <w:numFmt w:val="decimal"/>
      <w:lvlText w:val="%4."/>
      <w:lvlJc w:val="left"/>
      <w:pPr>
        <w:ind w:left="2880" w:hanging="360"/>
      </w:pPr>
    </w:lvl>
    <w:lvl w:ilvl="4" w:tplc="E15ADCC4" w:tentative="1">
      <w:start w:val="1"/>
      <w:numFmt w:val="lowerLetter"/>
      <w:lvlText w:val="%5."/>
      <w:lvlJc w:val="left"/>
      <w:pPr>
        <w:ind w:left="3600" w:hanging="360"/>
      </w:pPr>
    </w:lvl>
    <w:lvl w:ilvl="5" w:tplc="0718A1AA" w:tentative="1">
      <w:start w:val="1"/>
      <w:numFmt w:val="lowerRoman"/>
      <w:lvlText w:val="%6."/>
      <w:lvlJc w:val="right"/>
      <w:pPr>
        <w:ind w:left="4320" w:hanging="180"/>
      </w:pPr>
    </w:lvl>
    <w:lvl w:ilvl="6" w:tplc="A5D8F010" w:tentative="1">
      <w:start w:val="1"/>
      <w:numFmt w:val="decimal"/>
      <w:lvlText w:val="%7."/>
      <w:lvlJc w:val="left"/>
      <w:pPr>
        <w:ind w:left="5040" w:hanging="360"/>
      </w:pPr>
    </w:lvl>
    <w:lvl w:ilvl="7" w:tplc="58343F2C" w:tentative="1">
      <w:start w:val="1"/>
      <w:numFmt w:val="lowerLetter"/>
      <w:lvlText w:val="%8."/>
      <w:lvlJc w:val="left"/>
      <w:pPr>
        <w:ind w:left="5760" w:hanging="360"/>
      </w:pPr>
    </w:lvl>
    <w:lvl w:ilvl="8" w:tplc="D4821164" w:tentative="1">
      <w:start w:val="1"/>
      <w:numFmt w:val="lowerRoman"/>
      <w:lvlText w:val="%9."/>
      <w:lvlJc w:val="right"/>
      <w:pPr>
        <w:ind w:left="6480" w:hanging="180"/>
      </w:pPr>
    </w:lvl>
  </w:abstractNum>
  <w:abstractNum w:abstractNumId="4" w15:restartNumberingAfterBreak="0">
    <w:nsid w:val="174607C3"/>
    <w:multiLevelType w:val="hybridMultilevel"/>
    <w:tmpl w:val="DF90297A"/>
    <w:lvl w:ilvl="0" w:tplc="E3CA65AC">
      <w:start w:val="1"/>
      <w:numFmt w:val="bullet"/>
      <w:lvlText w:val=""/>
      <w:lvlJc w:val="left"/>
      <w:pPr>
        <w:ind w:left="720" w:hanging="360"/>
      </w:pPr>
      <w:rPr>
        <w:rFonts w:ascii="Symbol" w:hAnsi="Symbol" w:hint="default"/>
      </w:rPr>
    </w:lvl>
    <w:lvl w:ilvl="1" w:tplc="EB00EDD4">
      <w:start w:val="1"/>
      <w:numFmt w:val="bullet"/>
      <w:lvlText w:val="o"/>
      <w:lvlJc w:val="left"/>
      <w:pPr>
        <w:ind w:left="1440" w:hanging="360"/>
      </w:pPr>
      <w:rPr>
        <w:rFonts w:ascii="Courier New" w:hAnsi="Courier New" w:hint="default"/>
      </w:rPr>
    </w:lvl>
    <w:lvl w:ilvl="2" w:tplc="66066520">
      <w:start w:val="1"/>
      <w:numFmt w:val="bullet"/>
      <w:lvlText w:val=""/>
      <w:lvlJc w:val="left"/>
      <w:pPr>
        <w:ind w:left="2160" w:hanging="360"/>
      </w:pPr>
      <w:rPr>
        <w:rFonts w:ascii="Wingdings" w:hAnsi="Wingdings" w:hint="default"/>
      </w:rPr>
    </w:lvl>
    <w:lvl w:ilvl="3" w:tplc="FBF20A5E">
      <w:start w:val="1"/>
      <w:numFmt w:val="bullet"/>
      <w:lvlText w:val=""/>
      <w:lvlJc w:val="left"/>
      <w:pPr>
        <w:ind w:left="2880" w:hanging="360"/>
      </w:pPr>
      <w:rPr>
        <w:rFonts w:ascii="Symbol" w:hAnsi="Symbol" w:hint="default"/>
      </w:rPr>
    </w:lvl>
    <w:lvl w:ilvl="4" w:tplc="162019B2">
      <w:start w:val="1"/>
      <w:numFmt w:val="bullet"/>
      <w:lvlText w:val="o"/>
      <w:lvlJc w:val="left"/>
      <w:pPr>
        <w:ind w:left="3600" w:hanging="360"/>
      </w:pPr>
      <w:rPr>
        <w:rFonts w:ascii="Courier New" w:hAnsi="Courier New" w:hint="default"/>
      </w:rPr>
    </w:lvl>
    <w:lvl w:ilvl="5" w:tplc="0EAC26D8">
      <w:start w:val="1"/>
      <w:numFmt w:val="bullet"/>
      <w:lvlText w:val=""/>
      <w:lvlJc w:val="left"/>
      <w:pPr>
        <w:ind w:left="4320" w:hanging="360"/>
      </w:pPr>
      <w:rPr>
        <w:rFonts w:ascii="Wingdings" w:hAnsi="Wingdings" w:hint="default"/>
      </w:rPr>
    </w:lvl>
    <w:lvl w:ilvl="6" w:tplc="B2423280">
      <w:start w:val="1"/>
      <w:numFmt w:val="bullet"/>
      <w:lvlText w:val=""/>
      <w:lvlJc w:val="left"/>
      <w:pPr>
        <w:ind w:left="5040" w:hanging="360"/>
      </w:pPr>
      <w:rPr>
        <w:rFonts w:ascii="Symbol" w:hAnsi="Symbol" w:hint="default"/>
      </w:rPr>
    </w:lvl>
    <w:lvl w:ilvl="7" w:tplc="9FFC0014">
      <w:start w:val="1"/>
      <w:numFmt w:val="bullet"/>
      <w:lvlText w:val="o"/>
      <w:lvlJc w:val="left"/>
      <w:pPr>
        <w:ind w:left="5760" w:hanging="360"/>
      </w:pPr>
      <w:rPr>
        <w:rFonts w:ascii="Courier New" w:hAnsi="Courier New" w:hint="default"/>
      </w:rPr>
    </w:lvl>
    <w:lvl w:ilvl="8" w:tplc="6F64C7F0">
      <w:start w:val="1"/>
      <w:numFmt w:val="bullet"/>
      <w:lvlText w:val=""/>
      <w:lvlJc w:val="left"/>
      <w:pPr>
        <w:ind w:left="6480" w:hanging="360"/>
      </w:pPr>
      <w:rPr>
        <w:rFonts w:ascii="Wingdings" w:hAnsi="Wingdings" w:hint="default"/>
      </w:rPr>
    </w:lvl>
  </w:abstractNum>
  <w:abstractNum w:abstractNumId="5" w15:restartNumberingAfterBreak="0">
    <w:nsid w:val="17833F69"/>
    <w:multiLevelType w:val="hybridMultilevel"/>
    <w:tmpl w:val="CDDE50E8"/>
    <w:lvl w:ilvl="0" w:tplc="5A6EB14C">
      <w:numFmt w:val="bullet"/>
      <w:lvlText w:val="−"/>
      <w:lvlJc w:val="left"/>
      <w:pPr>
        <w:tabs>
          <w:tab w:val="num" w:pos="357"/>
        </w:tabs>
        <w:ind w:left="357" w:hanging="357"/>
      </w:pPr>
      <w:rPr>
        <w:rFonts w:ascii="Corbel" w:hAnsi="Corbel" w:cs="Corbel" w:hint="default"/>
      </w:rPr>
    </w:lvl>
    <w:lvl w:ilvl="1" w:tplc="38545B3E" w:tentative="1">
      <w:start w:val="1"/>
      <w:numFmt w:val="bullet"/>
      <w:lvlText w:val="o"/>
      <w:lvlJc w:val="left"/>
      <w:pPr>
        <w:tabs>
          <w:tab w:val="num" w:pos="1440"/>
        </w:tabs>
        <w:ind w:left="1440" w:hanging="360"/>
      </w:pPr>
      <w:rPr>
        <w:rFonts w:ascii="Courier New" w:hAnsi="Courier New" w:cs="Courier New" w:hint="default"/>
      </w:rPr>
    </w:lvl>
    <w:lvl w:ilvl="2" w:tplc="E8AEF6F8" w:tentative="1">
      <w:start w:val="1"/>
      <w:numFmt w:val="bullet"/>
      <w:lvlText w:val=""/>
      <w:lvlJc w:val="left"/>
      <w:pPr>
        <w:tabs>
          <w:tab w:val="num" w:pos="2160"/>
        </w:tabs>
        <w:ind w:left="2160" w:hanging="360"/>
      </w:pPr>
      <w:rPr>
        <w:rFonts w:ascii="Wingdings" w:hAnsi="Wingdings" w:hint="default"/>
      </w:rPr>
    </w:lvl>
    <w:lvl w:ilvl="3" w:tplc="4106EAB4" w:tentative="1">
      <w:start w:val="1"/>
      <w:numFmt w:val="bullet"/>
      <w:lvlText w:val=""/>
      <w:lvlJc w:val="left"/>
      <w:pPr>
        <w:tabs>
          <w:tab w:val="num" w:pos="2880"/>
        </w:tabs>
        <w:ind w:left="2880" w:hanging="360"/>
      </w:pPr>
      <w:rPr>
        <w:rFonts w:ascii="Symbol" w:hAnsi="Symbol" w:hint="default"/>
      </w:rPr>
    </w:lvl>
    <w:lvl w:ilvl="4" w:tplc="A350D604" w:tentative="1">
      <w:start w:val="1"/>
      <w:numFmt w:val="bullet"/>
      <w:lvlText w:val="o"/>
      <w:lvlJc w:val="left"/>
      <w:pPr>
        <w:tabs>
          <w:tab w:val="num" w:pos="3600"/>
        </w:tabs>
        <w:ind w:left="3600" w:hanging="360"/>
      </w:pPr>
      <w:rPr>
        <w:rFonts w:ascii="Courier New" w:hAnsi="Courier New" w:cs="Courier New" w:hint="default"/>
      </w:rPr>
    </w:lvl>
    <w:lvl w:ilvl="5" w:tplc="169A7B06" w:tentative="1">
      <w:start w:val="1"/>
      <w:numFmt w:val="bullet"/>
      <w:lvlText w:val=""/>
      <w:lvlJc w:val="left"/>
      <w:pPr>
        <w:tabs>
          <w:tab w:val="num" w:pos="4320"/>
        </w:tabs>
        <w:ind w:left="4320" w:hanging="360"/>
      </w:pPr>
      <w:rPr>
        <w:rFonts w:ascii="Wingdings" w:hAnsi="Wingdings" w:hint="default"/>
      </w:rPr>
    </w:lvl>
    <w:lvl w:ilvl="6" w:tplc="25F20DD6" w:tentative="1">
      <w:start w:val="1"/>
      <w:numFmt w:val="bullet"/>
      <w:lvlText w:val=""/>
      <w:lvlJc w:val="left"/>
      <w:pPr>
        <w:tabs>
          <w:tab w:val="num" w:pos="5040"/>
        </w:tabs>
        <w:ind w:left="5040" w:hanging="360"/>
      </w:pPr>
      <w:rPr>
        <w:rFonts w:ascii="Symbol" w:hAnsi="Symbol" w:hint="default"/>
      </w:rPr>
    </w:lvl>
    <w:lvl w:ilvl="7" w:tplc="163E87DA" w:tentative="1">
      <w:start w:val="1"/>
      <w:numFmt w:val="bullet"/>
      <w:lvlText w:val="o"/>
      <w:lvlJc w:val="left"/>
      <w:pPr>
        <w:tabs>
          <w:tab w:val="num" w:pos="5760"/>
        </w:tabs>
        <w:ind w:left="5760" w:hanging="360"/>
      </w:pPr>
      <w:rPr>
        <w:rFonts w:ascii="Courier New" w:hAnsi="Courier New" w:cs="Courier New" w:hint="default"/>
      </w:rPr>
    </w:lvl>
    <w:lvl w:ilvl="8" w:tplc="4E6CE21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9F6F97"/>
    <w:multiLevelType w:val="multilevel"/>
    <w:tmpl w:val="65362A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532906"/>
    <w:multiLevelType w:val="hybridMultilevel"/>
    <w:tmpl w:val="657A978A"/>
    <w:lvl w:ilvl="0" w:tplc="33942574">
      <w:start w:val="1"/>
      <w:numFmt w:val="decimal"/>
      <w:lvlText w:val="%1)"/>
      <w:lvlJc w:val="left"/>
      <w:pPr>
        <w:ind w:left="1440" w:hanging="360"/>
      </w:pPr>
      <w:rPr>
        <w:rFonts w:ascii="Arial" w:eastAsia="Times New Roman" w:hAnsi="Arial" w:cs="Arial"/>
      </w:rPr>
    </w:lvl>
    <w:lvl w:ilvl="1" w:tplc="4EB606DC">
      <w:start w:val="1"/>
      <w:numFmt w:val="bullet"/>
      <w:lvlText w:val="o"/>
      <w:lvlJc w:val="left"/>
      <w:pPr>
        <w:ind w:left="2160" w:hanging="360"/>
      </w:pPr>
      <w:rPr>
        <w:rFonts w:ascii="Courier New" w:hAnsi="Courier New" w:cs="Courier New" w:hint="default"/>
      </w:rPr>
    </w:lvl>
    <w:lvl w:ilvl="2" w:tplc="9F668C3E">
      <w:start w:val="1"/>
      <w:numFmt w:val="bullet"/>
      <w:lvlText w:val=""/>
      <w:lvlJc w:val="left"/>
      <w:pPr>
        <w:ind w:left="2880" w:hanging="360"/>
      </w:pPr>
      <w:rPr>
        <w:rFonts w:ascii="Wingdings" w:hAnsi="Wingdings" w:hint="default"/>
      </w:rPr>
    </w:lvl>
    <w:lvl w:ilvl="3" w:tplc="934A0BCA">
      <w:start w:val="1"/>
      <w:numFmt w:val="bullet"/>
      <w:lvlText w:val=""/>
      <w:lvlJc w:val="left"/>
      <w:pPr>
        <w:ind w:left="3600" w:hanging="360"/>
      </w:pPr>
      <w:rPr>
        <w:rFonts w:ascii="Symbol" w:hAnsi="Symbol" w:hint="default"/>
      </w:rPr>
    </w:lvl>
    <w:lvl w:ilvl="4" w:tplc="9536A284">
      <w:start w:val="1"/>
      <w:numFmt w:val="bullet"/>
      <w:lvlText w:val="o"/>
      <w:lvlJc w:val="left"/>
      <w:pPr>
        <w:ind w:left="4320" w:hanging="360"/>
      </w:pPr>
      <w:rPr>
        <w:rFonts w:ascii="Courier New" w:hAnsi="Courier New" w:cs="Courier New" w:hint="default"/>
      </w:rPr>
    </w:lvl>
    <w:lvl w:ilvl="5" w:tplc="29F60F34">
      <w:start w:val="1"/>
      <w:numFmt w:val="bullet"/>
      <w:lvlText w:val=""/>
      <w:lvlJc w:val="left"/>
      <w:pPr>
        <w:ind w:left="5040" w:hanging="360"/>
      </w:pPr>
      <w:rPr>
        <w:rFonts w:ascii="Wingdings" w:hAnsi="Wingdings" w:hint="default"/>
      </w:rPr>
    </w:lvl>
    <w:lvl w:ilvl="6" w:tplc="AECA12D2">
      <w:start w:val="1"/>
      <w:numFmt w:val="bullet"/>
      <w:lvlText w:val=""/>
      <w:lvlJc w:val="left"/>
      <w:pPr>
        <w:ind w:left="5760" w:hanging="360"/>
      </w:pPr>
      <w:rPr>
        <w:rFonts w:ascii="Symbol" w:hAnsi="Symbol" w:hint="default"/>
      </w:rPr>
    </w:lvl>
    <w:lvl w:ilvl="7" w:tplc="51E42CF2">
      <w:start w:val="1"/>
      <w:numFmt w:val="bullet"/>
      <w:lvlText w:val="o"/>
      <w:lvlJc w:val="left"/>
      <w:pPr>
        <w:ind w:left="6480" w:hanging="360"/>
      </w:pPr>
      <w:rPr>
        <w:rFonts w:ascii="Courier New" w:hAnsi="Courier New" w:cs="Courier New" w:hint="default"/>
      </w:rPr>
    </w:lvl>
    <w:lvl w:ilvl="8" w:tplc="8F1457DA">
      <w:start w:val="1"/>
      <w:numFmt w:val="bullet"/>
      <w:lvlText w:val=""/>
      <w:lvlJc w:val="left"/>
      <w:pPr>
        <w:ind w:left="7200" w:hanging="360"/>
      </w:pPr>
      <w:rPr>
        <w:rFonts w:ascii="Wingdings" w:hAnsi="Wingdings" w:hint="default"/>
      </w:rPr>
    </w:lvl>
  </w:abstractNum>
  <w:abstractNum w:abstractNumId="8" w15:restartNumberingAfterBreak="0">
    <w:nsid w:val="264C59E0"/>
    <w:multiLevelType w:val="hybridMultilevel"/>
    <w:tmpl w:val="83782304"/>
    <w:lvl w:ilvl="0" w:tplc="1A7E9DCC">
      <w:start w:val="1"/>
      <w:numFmt w:val="decimal"/>
      <w:lvlText w:val="%1."/>
      <w:lvlJc w:val="left"/>
      <w:pPr>
        <w:tabs>
          <w:tab w:val="num" w:pos="720"/>
        </w:tabs>
        <w:ind w:left="720" w:hanging="360"/>
      </w:pPr>
    </w:lvl>
    <w:lvl w:ilvl="1" w:tplc="1ACA3D9E" w:tentative="1">
      <w:start w:val="1"/>
      <w:numFmt w:val="lowerLetter"/>
      <w:lvlText w:val="%2."/>
      <w:lvlJc w:val="left"/>
      <w:pPr>
        <w:tabs>
          <w:tab w:val="num" w:pos="1440"/>
        </w:tabs>
        <w:ind w:left="1440" w:hanging="360"/>
      </w:pPr>
    </w:lvl>
    <w:lvl w:ilvl="2" w:tplc="507E5B9C" w:tentative="1">
      <w:start w:val="1"/>
      <w:numFmt w:val="lowerRoman"/>
      <w:lvlText w:val="%3."/>
      <w:lvlJc w:val="right"/>
      <w:pPr>
        <w:tabs>
          <w:tab w:val="num" w:pos="2160"/>
        </w:tabs>
        <w:ind w:left="2160" w:hanging="180"/>
      </w:pPr>
    </w:lvl>
    <w:lvl w:ilvl="3" w:tplc="C186CD3C" w:tentative="1">
      <w:start w:val="1"/>
      <w:numFmt w:val="decimal"/>
      <w:lvlText w:val="%4."/>
      <w:lvlJc w:val="left"/>
      <w:pPr>
        <w:tabs>
          <w:tab w:val="num" w:pos="2880"/>
        </w:tabs>
        <w:ind w:left="2880" w:hanging="360"/>
      </w:pPr>
    </w:lvl>
    <w:lvl w:ilvl="4" w:tplc="274614FC" w:tentative="1">
      <w:start w:val="1"/>
      <w:numFmt w:val="lowerLetter"/>
      <w:lvlText w:val="%5."/>
      <w:lvlJc w:val="left"/>
      <w:pPr>
        <w:tabs>
          <w:tab w:val="num" w:pos="3600"/>
        </w:tabs>
        <w:ind w:left="3600" w:hanging="360"/>
      </w:pPr>
    </w:lvl>
    <w:lvl w:ilvl="5" w:tplc="48F2CBEC" w:tentative="1">
      <w:start w:val="1"/>
      <w:numFmt w:val="lowerRoman"/>
      <w:lvlText w:val="%6."/>
      <w:lvlJc w:val="right"/>
      <w:pPr>
        <w:tabs>
          <w:tab w:val="num" w:pos="4320"/>
        </w:tabs>
        <w:ind w:left="4320" w:hanging="180"/>
      </w:pPr>
    </w:lvl>
    <w:lvl w:ilvl="6" w:tplc="BCC436EA" w:tentative="1">
      <w:start w:val="1"/>
      <w:numFmt w:val="decimal"/>
      <w:lvlText w:val="%7."/>
      <w:lvlJc w:val="left"/>
      <w:pPr>
        <w:tabs>
          <w:tab w:val="num" w:pos="5040"/>
        </w:tabs>
        <w:ind w:left="5040" w:hanging="360"/>
      </w:pPr>
    </w:lvl>
    <w:lvl w:ilvl="7" w:tplc="3E98D16C" w:tentative="1">
      <w:start w:val="1"/>
      <w:numFmt w:val="lowerLetter"/>
      <w:lvlText w:val="%8."/>
      <w:lvlJc w:val="left"/>
      <w:pPr>
        <w:tabs>
          <w:tab w:val="num" w:pos="5760"/>
        </w:tabs>
        <w:ind w:left="5760" w:hanging="360"/>
      </w:pPr>
    </w:lvl>
    <w:lvl w:ilvl="8" w:tplc="B67C45F4" w:tentative="1">
      <w:start w:val="1"/>
      <w:numFmt w:val="lowerRoman"/>
      <w:lvlText w:val="%9."/>
      <w:lvlJc w:val="right"/>
      <w:pPr>
        <w:tabs>
          <w:tab w:val="num" w:pos="6480"/>
        </w:tabs>
        <w:ind w:left="6480" w:hanging="180"/>
      </w:pPr>
    </w:lvl>
  </w:abstractNum>
  <w:abstractNum w:abstractNumId="9" w15:restartNumberingAfterBreak="0">
    <w:nsid w:val="28630C64"/>
    <w:multiLevelType w:val="hybridMultilevel"/>
    <w:tmpl w:val="C8E0B2F4"/>
    <w:lvl w:ilvl="0" w:tplc="03D8DE7C">
      <w:start w:val="1"/>
      <w:numFmt w:val="decimal"/>
      <w:lvlText w:val="%1."/>
      <w:lvlJc w:val="left"/>
      <w:pPr>
        <w:tabs>
          <w:tab w:val="num" w:pos="720"/>
        </w:tabs>
        <w:ind w:left="720" w:hanging="360"/>
      </w:pPr>
    </w:lvl>
    <w:lvl w:ilvl="1" w:tplc="C1848408">
      <w:start w:val="1"/>
      <w:numFmt w:val="lowerLetter"/>
      <w:lvlText w:val="%2."/>
      <w:lvlJc w:val="left"/>
      <w:pPr>
        <w:tabs>
          <w:tab w:val="num" w:pos="1440"/>
        </w:tabs>
        <w:ind w:left="1440" w:hanging="360"/>
      </w:pPr>
    </w:lvl>
    <w:lvl w:ilvl="2" w:tplc="ABD211BC" w:tentative="1">
      <w:start w:val="1"/>
      <w:numFmt w:val="lowerRoman"/>
      <w:lvlText w:val="%3."/>
      <w:lvlJc w:val="right"/>
      <w:pPr>
        <w:tabs>
          <w:tab w:val="num" w:pos="2160"/>
        </w:tabs>
        <w:ind w:left="2160" w:hanging="180"/>
      </w:pPr>
    </w:lvl>
    <w:lvl w:ilvl="3" w:tplc="97CE5C9E">
      <w:start w:val="1"/>
      <w:numFmt w:val="decimal"/>
      <w:lvlText w:val="%4."/>
      <w:lvlJc w:val="left"/>
      <w:pPr>
        <w:tabs>
          <w:tab w:val="num" w:pos="2880"/>
        </w:tabs>
        <w:ind w:left="2880" w:hanging="360"/>
      </w:pPr>
    </w:lvl>
    <w:lvl w:ilvl="4" w:tplc="7F3807BE" w:tentative="1">
      <w:start w:val="1"/>
      <w:numFmt w:val="lowerLetter"/>
      <w:lvlText w:val="%5."/>
      <w:lvlJc w:val="left"/>
      <w:pPr>
        <w:tabs>
          <w:tab w:val="num" w:pos="3600"/>
        </w:tabs>
        <w:ind w:left="3600" w:hanging="360"/>
      </w:pPr>
    </w:lvl>
    <w:lvl w:ilvl="5" w:tplc="82021F0C" w:tentative="1">
      <w:start w:val="1"/>
      <w:numFmt w:val="lowerRoman"/>
      <w:lvlText w:val="%6."/>
      <w:lvlJc w:val="right"/>
      <w:pPr>
        <w:tabs>
          <w:tab w:val="num" w:pos="4320"/>
        </w:tabs>
        <w:ind w:left="4320" w:hanging="180"/>
      </w:pPr>
    </w:lvl>
    <w:lvl w:ilvl="6" w:tplc="76FAB406" w:tentative="1">
      <w:start w:val="1"/>
      <w:numFmt w:val="decimal"/>
      <w:lvlText w:val="%7."/>
      <w:lvlJc w:val="left"/>
      <w:pPr>
        <w:tabs>
          <w:tab w:val="num" w:pos="5040"/>
        </w:tabs>
        <w:ind w:left="5040" w:hanging="360"/>
      </w:pPr>
    </w:lvl>
    <w:lvl w:ilvl="7" w:tplc="DCB6BA78" w:tentative="1">
      <w:start w:val="1"/>
      <w:numFmt w:val="lowerLetter"/>
      <w:lvlText w:val="%8."/>
      <w:lvlJc w:val="left"/>
      <w:pPr>
        <w:tabs>
          <w:tab w:val="num" w:pos="5760"/>
        </w:tabs>
        <w:ind w:left="5760" w:hanging="360"/>
      </w:pPr>
    </w:lvl>
    <w:lvl w:ilvl="8" w:tplc="1AEC0F36" w:tentative="1">
      <w:start w:val="1"/>
      <w:numFmt w:val="lowerRoman"/>
      <w:lvlText w:val="%9."/>
      <w:lvlJc w:val="right"/>
      <w:pPr>
        <w:tabs>
          <w:tab w:val="num" w:pos="6480"/>
        </w:tabs>
        <w:ind w:left="6480" w:hanging="180"/>
      </w:pPr>
    </w:lvl>
  </w:abstractNum>
  <w:abstractNum w:abstractNumId="10" w15:restartNumberingAfterBreak="0">
    <w:nsid w:val="299626E4"/>
    <w:multiLevelType w:val="hybridMultilevel"/>
    <w:tmpl w:val="45BA83CA"/>
    <w:lvl w:ilvl="0" w:tplc="C4BCE42C">
      <w:start w:val="1"/>
      <w:numFmt w:val="decimal"/>
      <w:lvlText w:val="%1. "/>
      <w:lvlJc w:val="left"/>
      <w:pPr>
        <w:ind w:left="720" w:hanging="360"/>
      </w:pPr>
      <w:rPr>
        <w:rFonts w:ascii="Arial" w:hAnsi="Arial" w:cs="Arial" w:hint="default"/>
        <w:b w:val="0"/>
        <w:i w:val="0"/>
        <w:color w:val="auto"/>
        <w:sz w:val="22"/>
        <w:szCs w:val="22"/>
        <w:u w:val="none"/>
      </w:rPr>
    </w:lvl>
    <w:lvl w:ilvl="1" w:tplc="2D4C1EA8">
      <w:start w:val="1"/>
      <w:numFmt w:val="lowerLetter"/>
      <w:lvlText w:val="%2."/>
      <w:lvlJc w:val="left"/>
      <w:pPr>
        <w:ind w:left="1440" w:hanging="360"/>
      </w:pPr>
    </w:lvl>
    <w:lvl w:ilvl="2" w:tplc="783C0B8A" w:tentative="1">
      <w:start w:val="1"/>
      <w:numFmt w:val="lowerRoman"/>
      <w:lvlText w:val="%3."/>
      <w:lvlJc w:val="right"/>
      <w:pPr>
        <w:ind w:left="2160" w:hanging="180"/>
      </w:pPr>
    </w:lvl>
    <w:lvl w:ilvl="3" w:tplc="1F1AAFBA" w:tentative="1">
      <w:start w:val="1"/>
      <w:numFmt w:val="decimal"/>
      <w:lvlText w:val="%4."/>
      <w:lvlJc w:val="left"/>
      <w:pPr>
        <w:ind w:left="2880" w:hanging="360"/>
      </w:pPr>
    </w:lvl>
    <w:lvl w:ilvl="4" w:tplc="EA9AD714" w:tentative="1">
      <w:start w:val="1"/>
      <w:numFmt w:val="lowerLetter"/>
      <w:lvlText w:val="%5."/>
      <w:lvlJc w:val="left"/>
      <w:pPr>
        <w:ind w:left="3600" w:hanging="360"/>
      </w:pPr>
    </w:lvl>
    <w:lvl w:ilvl="5" w:tplc="98268E0A" w:tentative="1">
      <w:start w:val="1"/>
      <w:numFmt w:val="lowerRoman"/>
      <w:lvlText w:val="%6."/>
      <w:lvlJc w:val="right"/>
      <w:pPr>
        <w:ind w:left="4320" w:hanging="180"/>
      </w:pPr>
    </w:lvl>
    <w:lvl w:ilvl="6" w:tplc="BA40ADA8" w:tentative="1">
      <w:start w:val="1"/>
      <w:numFmt w:val="decimal"/>
      <w:lvlText w:val="%7."/>
      <w:lvlJc w:val="left"/>
      <w:pPr>
        <w:ind w:left="5040" w:hanging="360"/>
      </w:pPr>
    </w:lvl>
    <w:lvl w:ilvl="7" w:tplc="793EA2A8" w:tentative="1">
      <w:start w:val="1"/>
      <w:numFmt w:val="lowerLetter"/>
      <w:lvlText w:val="%8."/>
      <w:lvlJc w:val="left"/>
      <w:pPr>
        <w:ind w:left="5760" w:hanging="360"/>
      </w:pPr>
    </w:lvl>
    <w:lvl w:ilvl="8" w:tplc="AF641E14" w:tentative="1">
      <w:start w:val="1"/>
      <w:numFmt w:val="lowerRoman"/>
      <w:lvlText w:val="%9."/>
      <w:lvlJc w:val="right"/>
      <w:pPr>
        <w:ind w:left="6480" w:hanging="180"/>
      </w:pPr>
    </w:lvl>
  </w:abstractNum>
  <w:abstractNum w:abstractNumId="11" w15:restartNumberingAfterBreak="0">
    <w:nsid w:val="32117B4C"/>
    <w:multiLevelType w:val="hybridMultilevel"/>
    <w:tmpl w:val="C11E45A4"/>
    <w:lvl w:ilvl="0" w:tplc="FDFE7DEE">
      <w:start w:val="1"/>
      <w:numFmt w:val="lowerLetter"/>
      <w:lvlText w:val="%1)"/>
      <w:lvlJc w:val="left"/>
      <w:pPr>
        <w:ind w:left="927" w:hanging="360"/>
      </w:pPr>
      <w:rPr>
        <w:rFonts w:hint="default"/>
      </w:rPr>
    </w:lvl>
    <w:lvl w:ilvl="1" w:tplc="84FA0BD6" w:tentative="1">
      <w:start w:val="1"/>
      <w:numFmt w:val="lowerLetter"/>
      <w:lvlText w:val="%2."/>
      <w:lvlJc w:val="left"/>
      <w:pPr>
        <w:ind w:left="1647" w:hanging="360"/>
      </w:pPr>
    </w:lvl>
    <w:lvl w:ilvl="2" w:tplc="6E3A0BAA" w:tentative="1">
      <w:start w:val="1"/>
      <w:numFmt w:val="lowerRoman"/>
      <w:lvlText w:val="%3."/>
      <w:lvlJc w:val="right"/>
      <w:pPr>
        <w:ind w:left="2367" w:hanging="180"/>
      </w:pPr>
    </w:lvl>
    <w:lvl w:ilvl="3" w:tplc="B4941198" w:tentative="1">
      <w:start w:val="1"/>
      <w:numFmt w:val="decimal"/>
      <w:lvlText w:val="%4."/>
      <w:lvlJc w:val="left"/>
      <w:pPr>
        <w:ind w:left="3087" w:hanging="360"/>
      </w:pPr>
    </w:lvl>
    <w:lvl w:ilvl="4" w:tplc="52A635C6" w:tentative="1">
      <w:start w:val="1"/>
      <w:numFmt w:val="lowerLetter"/>
      <w:lvlText w:val="%5."/>
      <w:lvlJc w:val="left"/>
      <w:pPr>
        <w:ind w:left="3807" w:hanging="360"/>
      </w:pPr>
    </w:lvl>
    <w:lvl w:ilvl="5" w:tplc="64987C72" w:tentative="1">
      <w:start w:val="1"/>
      <w:numFmt w:val="lowerRoman"/>
      <w:lvlText w:val="%6."/>
      <w:lvlJc w:val="right"/>
      <w:pPr>
        <w:ind w:left="4527" w:hanging="180"/>
      </w:pPr>
    </w:lvl>
    <w:lvl w:ilvl="6" w:tplc="84C6340C" w:tentative="1">
      <w:start w:val="1"/>
      <w:numFmt w:val="decimal"/>
      <w:lvlText w:val="%7."/>
      <w:lvlJc w:val="left"/>
      <w:pPr>
        <w:ind w:left="5247" w:hanging="360"/>
      </w:pPr>
    </w:lvl>
    <w:lvl w:ilvl="7" w:tplc="378C7B72" w:tentative="1">
      <w:start w:val="1"/>
      <w:numFmt w:val="lowerLetter"/>
      <w:lvlText w:val="%8."/>
      <w:lvlJc w:val="left"/>
      <w:pPr>
        <w:ind w:left="5967" w:hanging="360"/>
      </w:pPr>
    </w:lvl>
    <w:lvl w:ilvl="8" w:tplc="31B433BA" w:tentative="1">
      <w:start w:val="1"/>
      <w:numFmt w:val="lowerRoman"/>
      <w:lvlText w:val="%9."/>
      <w:lvlJc w:val="right"/>
      <w:pPr>
        <w:ind w:left="6687" w:hanging="180"/>
      </w:pPr>
    </w:lvl>
  </w:abstractNum>
  <w:abstractNum w:abstractNumId="12" w15:restartNumberingAfterBreak="0">
    <w:nsid w:val="3652230C"/>
    <w:multiLevelType w:val="hybridMultilevel"/>
    <w:tmpl w:val="841CA372"/>
    <w:lvl w:ilvl="0" w:tplc="939AE67E">
      <w:start w:val="1"/>
      <w:numFmt w:val="decimal"/>
      <w:lvlText w:val="%1."/>
      <w:lvlJc w:val="left"/>
      <w:pPr>
        <w:ind w:left="720" w:hanging="360"/>
      </w:pPr>
    </w:lvl>
    <w:lvl w:ilvl="1" w:tplc="28DAB694">
      <w:start w:val="1"/>
      <w:numFmt w:val="lowerLetter"/>
      <w:lvlText w:val="%2."/>
      <w:lvlJc w:val="left"/>
      <w:pPr>
        <w:ind w:left="1440" w:hanging="360"/>
      </w:pPr>
    </w:lvl>
    <w:lvl w:ilvl="2" w:tplc="F9C6E678">
      <w:start w:val="1"/>
      <w:numFmt w:val="lowerRoman"/>
      <w:lvlText w:val="%3."/>
      <w:lvlJc w:val="right"/>
      <w:pPr>
        <w:ind w:left="2160" w:hanging="180"/>
      </w:pPr>
    </w:lvl>
    <w:lvl w:ilvl="3" w:tplc="076C3B2E">
      <w:start w:val="1"/>
      <w:numFmt w:val="decimal"/>
      <w:lvlText w:val="%4."/>
      <w:lvlJc w:val="left"/>
      <w:pPr>
        <w:ind w:left="2880" w:hanging="360"/>
      </w:pPr>
    </w:lvl>
    <w:lvl w:ilvl="4" w:tplc="A216BE68">
      <w:start w:val="1"/>
      <w:numFmt w:val="lowerLetter"/>
      <w:lvlText w:val="%5."/>
      <w:lvlJc w:val="left"/>
      <w:pPr>
        <w:ind w:left="3600" w:hanging="360"/>
      </w:pPr>
    </w:lvl>
    <w:lvl w:ilvl="5" w:tplc="4D4CD8A2">
      <w:start w:val="1"/>
      <w:numFmt w:val="lowerRoman"/>
      <w:lvlText w:val="%6."/>
      <w:lvlJc w:val="right"/>
      <w:pPr>
        <w:ind w:left="4320" w:hanging="180"/>
      </w:pPr>
    </w:lvl>
    <w:lvl w:ilvl="6" w:tplc="4AA29A96">
      <w:start w:val="1"/>
      <w:numFmt w:val="decimal"/>
      <w:lvlText w:val="%7."/>
      <w:lvlJc w:val="left"/>
      <w:pPr>
        <w:ind w:left="5040" w:hanging="360"/>
      </w:pPr>
    </w:lvl>
    <w:lvl w:ilvl="7" w:tplc="D4E4D4DC">
      <w:start w:val="1"/>
      <w:numFmt w:val="lowerLetter"/>
      <w:lvlText w:val="%8."/>
      <w:lvlJc w:val="left"/>
      <w:pPr>
        <w:ind w:left="5760" w:hanging="360"/>
      </w:pPr>
    </w:lvl>
    <w:lvl w:ilvl="8" w:tplc="92D6B968">
      <w:start w:val="1"/>
      <w:numFmt w:val="lowerRoman"/>
      <w:lvlText w:val="%9."/>
      <w:lvlJc w:val="right"/>
      <w:pPr>
        <w:ind w:left="6480" w:hanging="180"/>
      </w:pPr>
    </w:lvl>
  </w:abstractNum>
  <w:abstractNum w:abstractNumId="13" w15:restartNumberingAfterBreak="0">
    <w:nsid w:val="370C7C50"/>
    <w:multiLevelType w:val="multilevel"/>
    <w:tmpl w:val="C12426D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7D04D0"/>
    <w:multiLevelType w:val="hybridMultilevel"/>
    <w:tmpl w:val="83A0EEB8"/>
    <w:lvl w:ilvl="0" w:tplc="2710FBE0">
      <w:start w:val="1"/>
      <w:numFmt w:val="decimal"/>
      <w:lvlText w:val="%1."/>
      <w:lvlJc w:val="left"/>
      <w:pPr>
        <w:ind w:left="720" w:hanging="360"/>
      </w:pPr>
    </w:lvl>
    <w:lvl w:ilvl="1" w:tplc="640E0320">
      <w:start w:val="1"/>
      <w:numFmt w:val="lowerLetter"/>
      <w:lvlText w:val="%2)"/>
      <w:lvlJc w:val="left"/>
      <w:pPr>
        <w:ind w:left="1440" w:hanging="360"/>
      </w:pPr>
    </w:lvl>
    <w:lvl w:ilvl="2" w:tplc="37007AB2">
      <w:start w:val="1"/>
      <w:numFmt w:val="lowerLetter"/>
      <w:lvlText w:val="%3)"/>
      <w:lvlJc w:val="left"/>
      <w:pPr>
        <w:ind w:left="2400" w:hanging="420"/>
      </w:pPr>
      <w:rPr>
        <w:rFonts w:hint="default"/>
      </w:rPr>
    </w:lvl>
    <w:lvl w:ilvl="3" w:tplc="62D4CE50">
      <w:start w:val="1"/>
      <w:numFmt w:val="decimal"/>
      <w:lvlText w:val="%4."/>
      <w:lvlJc w:val="left"/>
      <w:pPr>
        <w:ind w:left="2880" w:hanging="360"/>
      </w:pPr>
    </w:lvl>
    <w:lvl w:ilvl="4" w:tplc="92E014DA" w:tentative="1">
      <w:start w:val="1"/>
      <w:numFmt w:val="lowerLetter"/>
      <w:lvlText w:val="%5."/>
      <w:lvlJc w:val="left"/>
      <w:pPr>
        <w:ind w:left="3600" w:hanging="360"/>
      </w:pPr>
    </w:lvl>
    <w:lvl w:ilvl="5" w:tplc="49F24658" w:tentative="1">
      <w:start w:val="1"/>
      <w:numFmt w:val="lowerRoman"/>
      <w:lvlText w:val="%6."/>
      <w:lvlJc w:val="right"/>
      <w:pPr>
        <w:ind w:left="4320" w:hanging="180"/>
      </w:pPr>
    </w:lvl>
    <w:lvl w:ilvl="6" w:tplc="0332D234" w:tentative="1">
      <w:start w:val="1"/>
      <w:numFmt w:val="decimal"/>
      <w:lvlText w:val="%7."/>
      <w:lvlJc w:val="left"/>
      <w:pPr>
        <w:ind w:left="5040" w:hanging="360"/>
      </w:pPr>
    </w:lvl>
    <w:lvl w:ilvl="7" w:tplc="AB1CF20A" w:tentative="1">
      <w:start w:val="1"/>
      <w:numFmt w:val="lowerLetter"/>
      <w:lvlText w:val="%8."/>
      <w:lvlJc w:val="left"/>
      <w:pPr>
        <w:ind w:left="5760" w:hanging="360"/>
      </w:pPr>
    </w:lvl>
    <w:lvl w:ilvl="8" w:tplc="F300F310" w:tentative="1">
      <w:start w:val="1"/>
      <w:numFmt w:val="lowerRoman"/>
      <w:lvlText w:val="%9."/>
      <w:lvlJc w:val="right"/>
      <w:pPr>
        <w:ind w:left="6480" w:hanging="180"/>
      </w:pPr>
    </w:lvl>
  </w:abstractNum>
  <w:abstractNum w:abstractNumId="15" w15:restartNumberingAfterBreak="0">
    <w:nsid w:val="3D883835"/>
    <w:multiLevelType w:val="multilevel"/>
    <w:tmpl w:val="FB2686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B44826"/>
    <w:multiLevelType w:val="hybridMultilevel"/>
    <w:tmpl w:val="5CC8FE32"/>
    <w:lvl w:ilvl="0" w:tplc="CF543E80">
      <w:start w:val="1"/>
      <w:numFmt w:val="lowerLetter"/>
      <w:lvlText w:val="%1)"/>
      <w:lvlJc w:val="left"/>
      <w:pPr>
        <w:ind w:left="1065" w:hanging="360"/>
      </w:pPr>
      <w:rPr>
        <w:rFonts w:hint="default"/>
      </w:rPr>
    </w:lvl>
    <w:lvl w:ilvl="1" w:tplc="1E3C5680" w:tentative="1">
      <w:start w:val="1"/>
      <w:numFmt w:val="lowerLetter"/>
      <w:lvlText w:val="%2."/>
      <w:lvlJc w:val="left"/>
      <w:pPr>
        <w:ind w:left="1785" w:hanging="360"/>
      </w:pPr>
    </w:lvl>
    <w:lvl w:ilvl="2" w:tplc="FA8C866E" w:tentative="1">
      <w:start w:val="1"/>
      <w:numFmt w:val="lowerRoman"/>
      <w:lvlText w:val="%3."/>
      <w:lvlJc w:val="right"/>
      <w:pPr>
        <w:ind w:left="2505" w:hanging="180"/>
      </w:pPr>
    </w:lvl>
    <w:lvl w:ilvl="3" w:tplc="A3440B44" w:tentative="1">
      <w:start w:val="1"/>
      <w:numFmt w:val="decimal"/>
      <w:lvlText w:val="%4."/>
      <w:lvlJc w:val="left"/>
      <w:pPr>
        <w:ind w:left="3225" w:hanging="360"/>
      </w:pPr>
    </w:lvl>
    <w:lvl w:ilvl="4" w:tplc="96CEC9CC" w:tentative="1">
      <w:start w:val="1"/>
      <w:numFmt w:val="lowerLetter"/>
      <w:lvlText w:val="%5."/>
      <w:lvlJc w:val="left"/>
      <w:pPr>
        <w:ind w:left="3945" w:hanging="360"/>
      </w:pPr>
    </w:lvl>
    <w:lvl w:ilvl="5" w:tplc="2834AF7C" w:tentative="1">
      <w:start w:val="1"/>
      <w:numFmt w:val="lowerRoman"/>
      <w:lvlText w:val="%6."/>
      <w:lvlJc w:val="right"/>
      <w:pPr>
        <w:ind w:left="4665" w:hanging="180"/>
      </w:pPr>
    </w:lvl>
    <w:lvl w:ilvl="6" w:tplc="B0F421D8" w:tentative="1">
      <w:start w:val="1"/>
      <w:numFmt w:val="decimal"/>
      <w:lvlText w:val="%7."/>
      <w:lvlJc w:val="left"/>
      <w:pPr>
        <w:ind w:left="5385" w:hanging="360"/>
      </w:pPr>
    </w:lvl>
    <w:lvl w:ilvl="7" w:tplc="E830189A" w:tentative="1">
      <w:start w:val="1"/>
      <w:numFmt w:val="lowerLetter"/>
      <w:lvlText w:val="%8."/>
      <w:lvlJc w:val="left"/>
      <w:pPr>
        <w:ind w:left="6105" w:hanging="360"/>
      </w:pPr>
    </w:lvl>
    <w:lvl w:ilvl="8" w:tplc="33187858" w:tentative="1">
      <w:start w:val="1"/>
      <w:numFmt w:val="lowerRoman"/>
      <w:lvlText w:val="%9."/>
      <w:lvlJc w:val="right"/>
      <w:pPr>
        <w:ind w:left="6825" w:hanging="180"/>
      </w:pPr>
    </w:lvl>
  </w:abstractNum>
  <w:abstractNum w:abstractNumId="17" w15:restartNumberingAfterBreak="0">
    <w:nsid w:val="43A83A5A"/>
    <w:multiLevelType w:val="hybridMultilevel"/>
    <w:tmpl w:val="EDC40898"/>
    <w:lvl w:ilvl="0" w:tplc="D6DA153A">
      <w:start w:val="1"/>
      <w:numFmt w:val="decimal"/>
      <w:lvlText w:val="%1."/>
      <w:lvlJc w:val="left"/>
      <w:pPr>
        <w:ind w:left="720" w:hanging="360"/>
      </w:pPr>
      <w:rPr>
        <w:rFonts w:ascii="Arial" w:hAnsi="Arial" w:cs="Arial" w:hint="default"/>
        <w:sz w:val="22"/>
        <w:szCs w:val="22"/>
      </w:rPr>
    </w:lvl>
    <w:lvl w:ilvl="1" w:tplc="8EB6474E">
      <w:start w:val="1"/>
      <w:numFmt w:val="lowerLetter"/>
      <w:lvlText w:val="%2)"/>
      <w:lvlJc w:val="left"/>
      <w:pPr>
        <w:ind w:left="1440" w:hanging="360"/>
      </w:pPr>
      <w:rPr>
        <w:rFonts w:ascii="Arial" w:eastAsia="Times New Roman" w:hAnsi="Arial" w:cs="Arial"/>
        <w:sz w:val="22"/>
        <w:szCs w:val="22"/>
      </w:rPr>
    </w:lvl>
    <w:lvl w:ilvl="2" w:tplc="EBC6CA24">
      <w:start w:val="1"/>
      <w:numFmt w:val="lowerRoman"/>
      <w:lvlText w:val="%3."/>
      <w:lvlJc w:val="right"/>
      <w:pPr>
        <w:ind w:left="2160" w:hanging="180"/>
      </w:pPr>
    </w:lvl>
    <w:lvl w:ilvl="3" w:tplc="5EB81B1E">
      <w:start w:val="1"/>
      <w:numFmt w:val="decimal"/>
      <w:lvlText w:val="%4."/>
      <w:lvlJc w:val="left"/>
      <w:pPr>
        <w:ind w:left="2880" w:hanging="360"/>
      </w:pPr>
    </w:lvl>
    <w:lvl w:ilvl="4" w:tplc="D5E6646A">
      <w:start w:val="1"/>
      <w:numFmt w:val="lowerLetter"/>
      <w:lvlText w:val="%5."/>
      <w:lvlJc w:val="left"/>
      <w:pPr>
        <w:ind w:left="3600" w:hanging="360"/>
      </w:pPr>
    </w:lvl>
    <w:lvl w:ilvl="5" w:tplc="D23CC6DC">
      <w:start w:val="1"/>
      <w:numFmt w:val="lowerRoman"/>
      <w:lvlText w:val="%6."/>
      <w:lvlJc w:val="right"/>
      <w:pPr>
        <w:ind w:left="4320" w:hanging="180"/>
      </w:pPr>
    </w:lvl>
    <w:lvl w:ilvl="6" w:tplc="79F40CA4">
      <w:start w:val="1"/>
      <w:numFmt w:val="decimal"/>
      <w:lvlText w:val="%7."/>
      <w:lvlJc w:val="left"/>
      <w:pPr>
        <w:ind w:left="5040" w:hanging="360"/>
      </w:pPr>
    </w:lvl>
    <w:lvl w:ilvl="7" w:tplc="6AD26A00">
      <w:start w:val="1"/>
      <w:numFmt w:val="lowerLetter"/>
      <w:lvlText w:val="%8."/>
      <w:lvlJc w:val="left"/>
      <w:pPr>
        <w:ind w:left="5760" w:hanging="360"/>
      </w:pPr>
    </w:lvl>
    <w:lvl w:ilvl="8" w:tplc="F244E59E">
      <w:start w:val="1"/>
      <w:numFmt w:val="lowerRoman"/>
      <w:lvlText w:val="%9."/>
      <w:lvlJc w:val="right"/>
      <w:pPr>
        <w:ind w:left="6480" w:hanging="180"/>
      </w:pPr>
    </w:lvl>
  </w:abstractNum>
  <w:abstractNum w:abstractNumId="18" w15:restartNumberingAfterBreak="0">
    <w:nsid w:val="45557ECA"/>
    <w:multiLevelType w:val="hybridMultilevel"/>
    <w:tmpl w:val="A9E67A3C"/>
    <w:lvl w:ilvl="0" w:tplc="591C1202">
      <w:start w:val="1"/>
      <w:numFmt w:val="bullet"/>
      <w:lvlText w:val=""/>
      <w:lvlJc w:val="left"/>
      <w:pPr>
        <w:ind w:left="720" w:hanging="360"/>
      </w:pPr>
      <w:rPr>
        <w:rFonts w:ascii="Symbol" w:hAnsi="Symbol" w:hint="default"/>
      </w:rPr>
    </w:lvl>
    <w:lvl w:ilvl="1" w:tplc="229868D0">
      <w:start w:val="1"/>
      <w:numFmt w:val="bullet"/>
      <w:lvlText w:val="o"/>
      <w:lvlJc w:val="left"/>
      <w:pPr>
        <w:ind w:left="1440" w:hanging="360"/>
      </w:pPr>
      <w:rPr>
        <w:rFonts w:ascii="Courier New" w:hAnsi="Courier New" w:hint="default"/>
      </w:rPr>
    </w:lvl>
    <w:lvl w:ilvl="2" w:tplc="4DD20AD0">
      <w:start w:val="1"/>
      <w:numFmt w:val="bullet"/>
      <w:lvlText w:val=""/>
      <w:lvlJc w:val="left"/>
      <w:pPr>
        <w:ind w:left="2160" w:hanging="360"/>
      </w:pPr>
      <w:rPr>
        <w:rFonts w:ascii="Wingdings" w:hAnsi="Wingdings" w:hint="default"/>
      </w:rPr>
    </w:lvl>
    <w:lvl w:ilvl="3" w:tplc="0AF476BC">
      <w:start w:val="1"/>
      <w:numFmt w:val="bullet"/>
      <w:lvlText w:val=""/>
      <w:lvlJc w:val="left"/>
      <w:pPr>
        <w:ind w:left="2880" w:hanging="360"/>
      </w:pPr>
      <w:rPr>
        <w:rFonts w:ascii="Symbol" w:hAnsi="Symbol" w:hint="default"/>
      </w:rPr>
    </w:lvl>
    <w:lvl w:ilvl="4" w:tplc="A59C00DC">
      <w:start w:val="1"/>
      <w:numFmt w:val="bullet"/>
      <w:lvlText w:val="o"/>
      <w:lvlJc w:val="left"/>
      <w:pPr>
        <w:ind w:left="3600" w:hanging="360"/>
      </w:pPr>
      <w:rPr>
        <w:rFonts w:ascii="Courier New" w:hAnsi="Courier New" w:hint="default"/>
      </w:rPr>
    </w:lvl>
    <w:lvl w:ilvl="5" w:tplc="67246FC6">
      <w:start w:val="1"/>
      <w:numFmt w:val="bullet"/>
      <w:lvlText w:val=""/>
      <w:lvlJc w:val="left"/>
      <w:pPr>
        <w:ind w:left="4320" w:hanging="360"/>
      </w:pPr>
      <w:rPr>
        <w:rFonts w:ascii="Wingdings" w:hAnsi="Wingdings" w:hint="default"/>
      </w:rPr>
    </w:lvl>
    <w:lvl w:ilvl="6" w:tplc="9D6A5BAC">
      <w:start w:val="1"/>
      <w:numFmt w:val="bullet"/>
      <w:lvlText w:val=""/>
      <w:lvlJc w:val="left"/>
      <w:pPr>
        <w:ind w:left="5040" w:hanging="360"/>
      </w:pPr>
      <w:rPr>
        <w:rFonts w:ascii="Symbol" w:hAnsi="Symbol" w:hint="default"/>
      </w:rPr>
    </w:lvl>
    <w:lvl w:ilvl="7" w:tplc="693821F8">
      <w:start w:val="1"/>
      <w:numFmt w:val="bullet"/>
      <w:lvlText w:val="o"/>
      <w:lvlJc w:val="left"/>
      <w:pPr>
        <w:ind w:left="5760" w:hanging="360"/>
      </w:pPr>
      <w:rPr>
        <w:rFonts w:ascii="Courier New" w:hAnsi="Courier New" w:hint="default"/>
      </w:rPr>
    </w:lvl>
    <w:lvl w:ilvl="8" w:tplc="9DD68AE6">
      <w:start w:val="1"/>
      <w:numFmt w:val="bullet"/>
      <w:lvlText w:val=""/>
      <w:lvlJc w:val="left"/>
      <w:pPr>
        <w:ind w:left="6480" w:hanging="360"/>
      </w:pPr>
      <w:rPr>
        <w:rFonts w:ascii="Wingdings" w:hAnsi="Wingdings" w:hint="default"/>
      </w:rPr>
    </w:lvl>
  </w:abstractNum>
  <w:abstractNum w:abstractNumId="19" w15:restartNumberingAfterBreak="0">
    <w:nsid w:val="45ED5E33"/>
    <w:multiLevelType w:val="multilevel"/>
    <w:tmpl w:val="3E92E5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1D1548"/>
    <w:multiLevelType w:val="multilevel"/>
    <w:tmpl w:val="2BF49BE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6591230"/>
    <w:multiLevelType w:val="hybridMultilevel"/>
    <w:tmpl w:val="557CF880"/>
    <w:lvl w:ilvl="0" w:tplc="97483BF8">
      <w:start w:val="15"/>
      <w:numFmt w:val="decimal"/>
      <w:lvlText w:val="%1."/>
      <w:lvlJc w:val="left"/>
      <w:pPr>
        <w:ind w:left="927" w:hanging="360"/>
      </w:pPr>
      <w:rPr>
        <w:rFonts w:hint="default"/>
        <w:sz w:val="22"/>
        <w:szCs w:val="22"/>
      </w:rPr>
    </w:lvl>
    <w:lvl w:ilvl="1" w:tplc="1736C728">
      <w:start w:val="1"/>
      <w:numFmt w:val="lowerLetter"/>
      <w:lvlText w:val="%2)"/>
      <w:lvlJc w:val="left"/>
      <w:pPr>
        <w:ind w:left="1647" w:hanging="360"/>
      </w:pPr>
      <w:rPr>
        <w:rFonts w:ascii="Arial" w:eastAsia="Times New Roman" w:hAnsi="Arial" w:cs="Times New Roman"/>
      </w:rPr>
    </w:lvl>
    <w:lvl w:ilvl="2" w:tplc="BF2C7A66" w:tentative="1">
      <w:start w:val="1"/>
      <w:numFmt w:val="lowerRoman"/>
      <w:lvlText w:val="%3."/>
      <w:lvlJc w:val="right"/>
      <w:pPr>
        <w:ind w:left="2367" w:hanging="180"/>
      </w:pPr>
    </w:lvl>
    <w:lvl w:ilvl="3" w:tplc="36524BB0" w:tentative="1">
      <w:start w:val="1"/>
      <w:numFmt w:val="decimal"/>
      <w:lvlText w:val="%4."/>
      <w:lvlJc w:val="left"/>
      <w:pPr>
        <w:ind w:left="3087" w:hanging="360"/>
      </w:pPr>
    </w:lvl>
    <w:lvl w:ilvl="4" w:tplc="38543F10" w:tentative="1">
      <w:start w:val="1"/>
      <w:numFmt w:val="lowerLetter"/>
      <w:lvlText w:val="%5."/>
      <w:lvlJc w:val="left"/>
      <w:pPr>
        <w:ind w:left="3807" w:hanging="360"/>
      </w:pPr>
    </w:lvl>
    <w:lvl w:ilvl="5" w:tplc="B606A410" w:tentative="1">
      <w:start w:val="1"/>
      <w:numFmt w:val="lowerRoman"/>
      <w:lvlText w:val="%6."/>
      <w:lvlJc w:val="right"/>
      <w:pPr>
        <w:ind w:left="4527" w:hanging="180"/>
      </w:pPr>
    </w:lvl>
    <w:lvl w:ilvl="6" w:tplc="8AFEA89C" w:tentative="1">
      <w:start w:val="1"/>
      <w:numFmt w:val="decimal"/>
      <w:lvlText w:val="%7."/>
      <w:lvlJc w:val="left"/>
      <w:pPr>
        <w:ind w:left="5247" w:hanging="360"/>
      </w:pPr>
    </w:lvl>
    <w:lvl w:ilvl="7" w:tplc="095E9780" w:tentative="1">
      <w:start w:val="1"/>
      <w:numFmt w:val="lowerLetter"/>
      <w:lvlText w:val="%8."/>
      <w:lvlJc w:val="left"/>
      <w:pPr>
        <w:ind w:left="5967" w:hanging="360"/>
      </w:pPr>
    </w:lvl>
    <w:lvl w:ilvl="8" w:tplc="6EF2967E" w:tentative="1">
      <w:start w:val="1"/>
      <w:numFmt w:val="lowerRoman"/>
      <w:lvlText w:val="%9."/>
      <w:lvlJc w:val="right"/>
      <w:pPr>
        <w:ind w:left="6687" w:hanging="180"/>
      </w:pPr>
    </w:lvl>
  </w:abstractNum>
  <w:abstractNum w:abstractNumId="22" w15:restartNumberingAfterBreak="0">
    <w:nsid w:val="495B5C1C"/>
    <w:multiLevelType w:val="singleLevel"/>
    <w:tmpl w:val="B428E676"/>
    <w:lvl w:ilvl="0">
      <w:start w:val="1"/>
      <w:numFmt w:val="decimal"/>
      <w:lvlText w:val="%1."/>
      <w:legacy w:legacy="1" w:legacySpace="0" w:legacyIndent="283"/>
      <w:lvlJc w:val="left"/>
      <w:pPr>
        <w:ind w:left="850" w:hanging="283"/>
      </w:pPr>
    </w:lvl>
  </w:abstractNum>
  <w:abstractNum w:abstractNumId="23" w15:restartNumberingAfterBreak="0">
    <w:nsid w:val="4CDD00E8"/>
    <w:multiLevelType w:val="hybridMultilevel"/>
    <w:tmpl w:val="F000CFAC"/>
    <w:lvl w:ilvl="0" w:tplc="0276AB6E">
      <w:start w:val="1"/>
      <w:numFmt w:val="decimal"/>
      <w:lvlText w:val="%1."/>
      <w:lvlJc w:val="left"/>
      <w:pPr>
        <w:ind w:left="720" w:hanging="360"/>
      </w:pPr>
    </w:lvl>
    <w:lvl w:ilvl="1" w:tplc="1DA469E6" w:tentative="1">
      <w:start w:val="1"/>
      <w:numFmt w:val="lowerLetter"/>
      <w:lvlText w:val="%2."/>
      <w:lvlJc w:val="left"/>
      <w:pPr>
        <w:ind w:left="1440" w:hanging="360"/>
      </w:pPr>
    </w:lvl>
    <w:lvl w:ilvl="2" w:tplc="F3940802" w:tentative="1">
      <w:start w:val="1"/>
      <w:numFmt w:val="lowerRoman"/>
      <w:lvlText w:val="%3."/>
      <w:lvlJc w:val="right"/>
      <w:pPr>
        <w:ind w:left="2160" w:hanging="180"/>
      </w:pPr>
    </w:lvl>
    <w:lvl w:ilvl="3" w:tplc="A81223FC" w:tentative="1">
      <w:start w:val="1"/>
      <w:numFmt w:val="decimal"/>
      <w:lvlText w:val="%4."/>
      <w:lvlJc w:val="left"/>
      <w:pPr>
        <w:ind w:left="2880" w:hanging="360"/>
      </w:pPr>
    </w:lvl>
    <w:lvl w:ilvl="4" w:tplc="E104E56E" w:tentative="1">
      <w:start w:val="1"/>
      <w:numFmt w:val="lowerLetter"/>
      <w:lvlText w:val="%5."/>
      <w:lvlJc w:val="left"/>
      <w:pPr>
        <w:ind w:left="3600" w:hanging="360"/>
      </w:pPr>
    </w:lvl>
    <w:lvl w:ilvl="5" w:tplc="2DFA364A" w:tentative="1">
      <w:start w:val="1"/>
      <w:numFmt w:val="lowerRoman"/>
      <w:lvlText w:val="%6."/>
      <w:lvlJc w:val="right"/>
      <w:pPr>
        <w:ind w:left="4320" w:hanging="180"/>
      </w:pPr>
    </w:lvl>
    <w:lvl w:ilvl="6" w:tplc="0DF827AE" w:tentative="1">
      <w:start w:val="1"/>
      <w:numFmt w:val="decimal"/>
      <w:lvlText w:val="%7."/>
      <w:lvlJc w:val="left"/>
      <w:pPr>
        <w:ind w:left="5040" w:hanging="360"/>
      </w:pPr>
    </w:lvl>
    <w:lvl w:ilvl="7" w:tplc="B9BCD536" w:tentative="1">
      <w:start w:val="1"/>
      <w:numFmt w:val="lowerLetter"/>
      <w:lvlText w:val="%8."/>
      <w:lvlJc w:val="left"/>
      <w:pPr>
        <w:ind w:left="5760" w:hanging="360"/>
      </w:pPr>
    </w:lvl>
    <w:lvl w:ilvl="8" w:tplc="1A580764" w:tentative="1">
      <w:start w:val="1"/>
      <w:numFmt w:val="lowerRoman"/>
      <w:lvlText w:val="%9."/>
      <w:lvlJc w:val="right"/>
      <w:pPr>
        <w:ind w:left="6480" w:hanging="180"/>
      </w:pPr>
    </w:lvl>
  </w:abstractNum>
  <w:abstractNum w:abstractNumId="24" w15:restartNumberingAfterBreak="0">
    <w:nsid w:val="4CEC3BC1"/>
    <w:multiLevelType w:val="hybridMultilevel"/>
    <w:tmpl w:val="547C9134"/>
    <w:lvl w:ilvl="0" w:tplc="BEEE4A94">
      <w:start w:val="1"/>
      <w:numFmt w:val="decimal"/>
      <w:lvlText w:val="%1."/>
      <w:lvlJc w:val="left"/>
      <w:pPr>
        <w:tabs>
          <w:tab w:val="num" w:pos="720"/>
        </w:tabs>
        <w:ind w:left="720" w:hanging="360"/>
      </w:pPr>
      <w:rPr>
        <w:i w:val="0"/>
      </w:rPr>
    </w:lvl>
    <w:lvl w:ilvl="1" w:tplc="8786A7C6">
      <w:start w:val="1"/>
      <w:numFmt w:val="lowerLetter"/>
      <w:lvlText w:val="%2."/>
      <w:lvlJc w:val="left"/>
      <w:pPr>
        <w:tabs>
          <w:tab w:val="num" w:pos="1440"/>
        </w:tabs>
        <w:ind w:left="1440" w:hanging="360"/>
      </w:pPr>
    </w:lvl>
    <w:lvl w:ilvl="2" w:tplc="C6DA11C0" w:tentative="1">
      <w:start w:val="1"/>
      <w:numFmt w:val="lowerRoman"/>
      <w:lvlText w:val="%3."/>
      <w:lvlJc w:val="right"/>
      <w:pPr>
        <w:tabs>
          <w:tab w:val="num" w:pos="2160"/>
        </w:tabs>
        <w:ind w:left="2160" w:hanging="180"/>
      </w:pPr>
    </w:lvl>
    <w:lvl w:ilvl="3" w:tplc="779ADD46" w:tentative="1">
      <w:start w:val="1"/>
      <w:numFmt w:val="decimal"/>
      <w:lvlText w:val="%4."/>
      <w:lvlJc w:val="left"/>
      <w:pPr>
        <w:tabs>
          <w:tab w:val="num" w:pos="2880"/>
        </w:tabs>
        <w:ind w:left="2880" w:hanging="360"/>
      </w:pPr>
    </w:lvl>
    <w:lvl w:ilvl="4" w:tplc="63BCA632" w:tentative="1">
      <w:start w:val="1"/>
      <w:numFmt w:val="lowerLetter"/>
      <w:lvlText w:val="%5."/>
      <w:lvlJc w:val="left"/>
      <w:pPr>
        <w:tabs>
          <w:tab w:val="num" w:pos="3600"/>
        </w:tabs>
        <w:ind w:left="3600" w:hanging="360"/>
      </w:pPr>
    </w:lvl>
    <w:lvl w:ilvl="5" w:tplc="4E044250" w:tentative="1">
      <w:start w:val="1"/>
      <w:numFmt w:val="lowerRoman"/>
      <w:lvlText w:val="%6."/>
      <w:lvlJc w:val="right"/>
      <w:pPr>
        <w:tabs>
          <w:tab w:val="num" w:pos="4320"/>
        </w:tabs>
        <w:ind w:left="4320" w:hanging="180"/>
      </w:pPr>
    </w:lvl>
    <w:lvl w:ilvl="6" w:tplc="47469C32" w:tentative="1">
      <w:start w:val="1"/>
      <w:numFmt w:val="decimal"/>
      <w:lvlText w:val="%7."/>
      <w:lvlJc w:val="left"/>
      <w:pPr>
        <w:tabs>
          <w:tab w:val="num" w:pos="5040"/>
        </w:tabs>
        <w:ind w:left="5040" w:hanging="360"/>
      </w:pPr>
    </w:lvl>
    <w:lvl w:ilvl="7" w:tplc="B05E7276" w:tentative="1">
      <w:start w:val="1"/>
      <w:numFmt w:val="lowerLetter"/>
      <w:lvlText w:val="%8."/>
      <w:lvlJc w:val="left"/>
      <w:pPr>
        <w:tabs>
          <w:tab w:val="num" w:pos="5760"/>
        </w:tabs>
        <w:ind w:left="5760" w:hanging="360"/>
      </w:pPr>
    </w:lvl>
    <w:lvl w:ilvl="8" w:tplc="931E4DBC" w:tentative="1">
      <w:start w:val="1"/>
      <w:numFmt w:val="lowerRoman"/>
      <w:lvlText w:val="%9."/>
      <w:lvlJc w:val="right"/>
      <w:pPr>
        <w:tabs>
          <w:tab w:val="num" w:pos="6480"/>
        </w:tabs>
        <w:ind w:left="6480" w:hanging="180"/>
      </w:pPr>
    </w:lvl>
  </w:abstractNum>
  <w:abstractNum w:abstractNumId="25" w15:restartNumberingAfterBreak="0">
    <w:nsid w:val="4F4C6426"/>
    <w:multiLevelType w:val="hybridMultilevel"/>
    <w:tmpl w:val="829C0D42"/>
    <w:lvl w:ilvl="0" w:tplc="8F84668E">
      <w:start w:val="1"/>
      <w:numFmt w:val="lowerLetter"/>
      <w:lvlText w:val="%1)"/>
      <w:lvlJc w:val="left"/>
      <w:pPr>
        <w:ind w:left="1429" w:hanging="360"/>
      </w:pPr>
    </w:lvl>
    <w:lvl w:ilvl="1" w:tplc="BFD00F22" w:tentative="1">
      <w:start w:val="1"/>
      <w:numFmt w:val="lowerLetter"/>
      <w:lvlText w:val="%2."/>
      <w:lvlJc w:val="left"/>
      <w:pPr>
        <w:ind w:left="2149" w:hanging="360"/>
      </w:pPr>
    </w:lvl>
    <w:lvl w:ilvl="2" w:tplc="D278DEDC" w:tentative="1">
      <w:start w:val="1"/>
      <w:numFmt w:val="lowerRoman"/>
      <w:lvlText w:val="%3."/>
      <w:lvlJc w:val="right"/>
      <w:pPr>
        <w:ind w:left="2869" w:hanging="180"/>
      </w:pPr>
    </w:lvl>
    <w:lvl w:ilvl="3" w:tplc="23C0ED36" w:tentative="1">
      <w:start w:val="1"/>
      <w:numFmt w:val="decimal"/>
      <w:lvlText w:val="%4."/>
      <w:lvlJc w:val="left"/>
      <w:pPr>
        <w:ind w:left="3589" w:hanging="360"/>
      </w:pPr>
    </w:lvl>
    <w:lvl w:ilvl="4" w:tplc="BE6E014E" w:tentative="1">
      <w:start w:val="1"/>
      <w:numFmt w:val="lowerLetter"/>
      <w:lvlText w:val="%5."/>
      <w:lvlJc w:val="left"/>
      <w:pPr>
        <w:ind w:left="4309" w:hanging="360"/>
      </w:pPr>
    </w:lvl>
    <w:lvl w:ilvl="5" w:tplc="5DA037F4" w:tentative="1">
      <w:start w:val="1"/>
      <w:numFmt w:val="lowerRoman"/>
      <w:lvlText w:val="%6."/>
      <w:lvlJc w:val="right"/>
      <w:pPr>
        <w:ind w:left="5029" w:hanging="180"/>
      </w:pPr>
    </w:lvl>
    <w:lvl w:ilvl="6" w:tplc="D806D890" w:tentative="1">
      <w:start w:val="1"/>
      <w:numFmt w:val="decimal"/>
      <w:lvlText w:val="%7."/>
      <w:lvlJc w:val="left"/>
      <w:pPr>
        <w:ind w:left="5749" w:hanging="360"/>
      </w:pPr>
    </w:lvl>
    <w:lvl w:ilvl="7" w:tplc="A07060E2" w:tentative="1">
      <w:start w:val="1"/>
      <w:numFmt w:val="lowerLetter"/>
      <w:lvlText w:val="%8."/>
      <w:lvlJc w:val="left"/>
      <w:pPr>
        <w:ind w:left="6469" w:hanging="360"/>
      </w:pPr>
    </w:lvl>
    <w:lvl w:ilvl="8" w:tplc="42A8911C" w:tentative="1">
      <w:start w:val="1"/>
      <w:numFmt w:val="lowerRoman"/>
      <w:lvlText w:val="%9."/>
      <w:lvlJc w:val="right"/>
      <w:pPr>
        <w:ind w:left="7189" w:hanging="180"/>
      </w:pPr>
    </w:lvl>
  </w:abstractNum>
  <w:abstractNum w:abstractNumId="26" w15:restartNumberingAfterBreak="0">
    <w:nsid w:val="55F67343"/>
    <w:multiLevelType w:val="hybridMultilevel"/>
    <w:tmpl w:val="6504A8B0"/>
    <w:lvl w:ilvl="0" w:tplc="DA48BA74">
      <w:start w:val="1"/>
      <w:numFmt w:val="lowerLetter"/>
      <w:lvlText w:val="%1)"/>
      <w:lvlJc w:val="left"/>
      <w:pPr>
        <w:ind w:left="1440" w:hanging="360"/>
      </w:pPr>
    </w:lvl>
    <w:lvl w:ilvl="1" w:tplc="916093F8" w:tentative="1">
      <w:start w:val="1"/>
      <w:numFmt w:val="lowerLetter"/>
      <w:lvlText w:val="%2."/>
      <w:lvlJc w:val="left"/>
      <w:pPr>
        <w:ind w:left="2160" w:hanging="360"/>
      </w:pPr>
    </w:lvl>
    <w:lvl w:ilvl="2" w:tplc="39D28D6E" w:tentative="1">
      <w:start w:val="1"/>
      <w:numFmt w:val="lowerRoman"/>
      <w:lvlText w:val="%3."/>
      <w:lvlJc w:val="right"/>
      <w:pPr>
        <w:ind w:left="2880" w:hanging="180"/>
      </w:pPr>
    </w:lvl>
    <w:lvl w:ilvl="3" w:tplc="40823CE2" w:tentative="1">
      <w:start w:val="1"/>
      <w:numFmt w:val="decimal"/>
      <w:lvlText w:val="%4."/>
      <w:lvlJc w:val="left"/>
      <w:pPr>
        <w:ind w:left="3600" w:hanging="360"/>
      </w:pPr>
    </w:lvl>
    <w:lvl w:ilvl="4" w:tplc="1616C70C" w:tentative="1">
      <w:start w:val="1"/>
      <w:numFmt w:val="lowerLetter"/>
      <w:lvlText w:val="%5."/>
      <w:lvlJc w:val="left"/>
      <w:pPr>
        <w:ind w:left="4320" w:hanging="360"/>
      </w:pPr>
    </w:lvl>
    <w:lvl w:ilvl="5" w:tplc="C6702864" w:tentative="1">
      <w:start w:val="1"/>
      <w:numFmt w:val="lowerRoman"/>
      <w:lvlText w:val="%6."/>
      <w:lvlJc w:val="right"/>
      <w:pPr>
        <w:ind w:left="5040" w:hanging="180"/>
      </w:pPr>
    </w:lvl>
    <w:lvl w:ilvl="6" w:tplc="F2C65A1C" w:tentative="1">
      <w:start w:val="1"/>
      <w:numFmt w:val="decimal"/>
      <w:lvlText w:val="%7."/>
      <w:lvlJc w:val="left"/>
      <w:pPr>
        <w:ind w:left="5760" w:hanging="360"/>
      </w:pPr>
    </w:lvl>
    <w:lvl w:ilvl="7" w:tplc="56C2E0D2" w:tentative="1">
      <w:start w:val="1"/>
      <w:numFmt w:val="lowerLetter"/>
      <w:lvlText w:val="%8."/>
      <w:lvlJc w:val="left"/>
      <w:pPr>
        <w:ind w:left="6480" w:hanging="360"/>
      </w:pPr>
    </w:lvl>
    <w:lvl w:ilvl="8" w:tplc="5582C56C" w:tentative="1">
      <w:start w:val="1"/>
      <w:numFmt w:val="lowerRoman"/>
      <w:lvlText w:val="%9."/>
      <w:lvlJc w:val="right"/>
      <w:pPr>
        <w:ind w:left="7200" w:hanging="180"/>
      </w:pPr>
    </w:lvl>
  </w:abstractNum>
  <w:abstractNum w:abstractNumId="27" w15:restartNumberingAfterBreak="0">
    <w:nsid w:val="587F4532"/>
    <w:multiLevelType w:val="hybridMultilevel"/>
    <w:tmpl w:val="ABE28F04"/>
    <w:lvl w:ilvl="0" w:tplc="641E73A2">
      <w:start w:val="2"/>
      <w:numFmt w:val="decimal"/>
      <w:lvlText w:val="%1."/>
      <w:lvlJc w:val="left"/>
      <w:pPr>
        <w:tabs>
          <w:tab w:val="num" w:pos="720"/>
        </w:tabs>
        <w:ind w:left="720" w:hanging="360"/>
      </w:pPr>
      <w:rPr>
        <w:rFonts w:ascii="Arial" w:hAnsi="Arial" w:cs="Arial" w:hint="default"/>
        <w:b w:val="0"/>
        <w:i w:val="0"/>
        <w:sz w:val="22"/>
        <w:szCs w:val="22"/>
      </w:rPr>
    </w:lvl>
    <w:lvl w:ilvl="1" w:tplc="6C103F84" w:tentative="1">
      <w:start w:val="1"/>
      <w:numFmt w:val="lowerLetter"/>
      <w:lvlText w:val="%2."/>
      <w:lvlJc w:val="left"/>
      <w:pPr>
        <w:ind w:left="1440" w:hanging="360"/>
      </w:pPr>
    </w:lvl>
    <w:lvl w:ilvl="2" w:tplc="FF88877A" w:tentative="1">
      <w:start w:val="1"/>
      <w:numFmt w:val="lowerRoman"/>
      <w:lvlText w:val="%3."/>
      <w:lvlJc w:val="right"/>
      <w:pPr>
        <w:ind w:left="2160" w:hanging="180"/>
      </w:pPr>
    </w:lvl>
    <w:lvl w:ilvl="3" w:tplc="CE5C1364" w:tentative="1">
      <w:start w:val="1"/>
      <w:numFmt w:val="decimal"/>
      <w:lvlText w:val="%4."/>
      <w:lvlJc w:val="left"/>
      <w:pPr>
        <w:ind w:left="2880" w:hanging="360"/>
      </w:pPr>
    </w:lvl>
    <w:lvl w:ilvl="4" w:tplc="55EA4C30" w:tentative="1">
      <w:start w:val="1"/>
      <w:numFmt w:val="lowerLetter"/>
      <w:lvlText w:val="%5."/>
      <w:lvlJc w:val="left"/>
      <w:pPr>
        <w:ind w:left="3600" w:hanging="360"/>
      </w:pPr>
    </w:lvl>
    <w:lvl w:ilvl="5" w:tplc="350EDB2C" w:tentative="1">
      <w:start w:val="1"/>
      <w:numFmt w:val="lowerRoman"/>
      <w:lvlText w:val="%6."/>
      <w:lvlJc w:val="right"/>
      <w:pPr>
        <w:ind w:left="4320" w:hanging="180"/>
      </w:pPr>
    </w:lvl>
    <w:lvl w:ilvl="6" w:tplc="E886F284" w:tentative="1">
      <w:start w:val="1"/>
      <w:numFmt w:val="decimal"/>
      <w:lvlText w:val="%7."/>
      <w:lvlJc w:val="left"/>
      <w:pPr>
        <w:ind w:left="5040" w:hanging="360"/>
      </w:pPr>
    </w:lvl>
    <w:lvl w:ilvl="7" w:tplc="797019D8" w:tentative="1">
      <w:start w:val="1"/>
      <w:numFmt w:val="lowerLetter"/>
      <w:lvlText w:val="%8."/>
      <w:lvlJc w:val="left"/>
      <w:pPr>
        <w:ind w:left="5760" w:hanging="360"/>
      </w:pPr>
    </w:lvl>
    <w:lvl w:ilvl="8" w:tplc="E00CDA72" w:tentative="1">
      <w:start w:val="1"/>
      <w:numFmt w:val="lowerRoman"/>
      <w:lvlText w:val="%9."/>
      <w:lvlJc w:val="right"/>
      <w:pPr>
        <w:ind w:left="6480" w:hanging="180"/>
      </w:pPr>
    </w:lvl>
  </w:abstractNum>
  <w:abstractNum w:abstractNumId="28" w15:restartNumberingAfterBreak="0">
    <w:nsid w:val="62B742B6"/>
    <w:multiLevelType w:val="hybridMultilevel"/>
    <w:tmpl w:val="5B9614A2"/>
    <w:lvl w:ilvl="0" w:tplc="4656A9AC">
      <w:start w:val="1"/>
      <w:numFmt w:val="lowerRoman"/>
      <w:lvlText w:val="(%1)"/>
      <w:lvlJc w:val="left"/>
      <w:pPr>
        <w:ind w:left="1080" w:hanging="720"/>
      </w:pPr>
      <w:rPr>
        <w:rFonts w:hint="default"/>
      </w:rPr>
    </w:lvl>
    <w:lvl w:ilvl="1" w:tplc="D01A1CF4" w:tentative="1">
      <w:start w:val="1"/>
      <w:numFmt w:val="lowerLetter"/>
      <w:lvlText w:val="%2."/>
      <w:lvlJc w:val="left"/>
      <w:pPr>
        <w:ind w:left="1440" w:hanging="360"/>
      </w:pPr>
    </w:lvl>
    <w:lvl w:ilvl="2" w:tplc="2338A5C6" w:tentative="1">
      <w:start w:val="1"/>
      <w:numFmt w:val="lowerRoman"/>
      <w:lvlText w:val="%3."/>
      <w:lvlJc w:val="right"/>
      <w:pPr>
        <w:ind w:left="2160" w:hanging="180"/>
      </w:pPr>
    </w:lvl>
    <w:lvl w:ilvl="3" w:tplc="2C64819A" w:tentative="1">
      <w:start w:val="1"/>
      <w:numFmt w:val="decimal"/>
      <w:lvlText w:val="%4."/>
      <w:lvlJc w:val="left"/>
      <w:pPr>
        <w:ind w:left="2880" w:hanging="360"/>
      </w:pPr>
    </w:lvl>
    <w:lvl w:ilvl="4" w:tplc="64FC9290" w:tentative="1">
      <w:start w:val="1"/>
      <w:numFmt w:val="lowerLetter"/>
      <w:lvlText w:val="%5."/>
      <w:lvlJc w:val="left"/>
      <w:pPr>
        <w:ind w:left="3600" w:hanging="360"/>
      </w:pPr>
    </w:lvl>
    <w:lvl w:ilvl="5" w:tplc="2A767752" w:tentative="1">
      <w:start w:val="1"/>
      <w:numFmt w:val="lowerRoman"/>
      <w:lvlText w:val="%6."/>
      <w:lvlJc w:val="right"/>
      <w:pPr>
        <w:ind w:left="4320" w:hanging="180"/>
      </w:pPr>
    </w:lvl>
    <w:lvl w:ilvl="6" w:tplc="1666BBDE" w:tentative="1">
      <w:start w:val="1"/>
      <w:numFmt w:val="decimal"/>
      <w:lvlText w:val="%7."/>
      <w:lvlJc w:val="left"/>
      <w:pPr>
        <w:ind w:left="5040" w:hanging="360"/>
      </w:pPr>
    </w:lvl>
    <w:lvl w:ilvl="7" w:tplc="AC68B51E" w:tentative="1">
      <w:start w:val="1"/>
      <w:numFmt w:val="lowerLetter"/>
      <w:lvlText w:val="%8."/>
      <w:lvlJc w:val="left"/>
      <w:pPr>
        <w:ind w:left="5760" w:hanging="360"/>
      </w:pPr>
    </w:lvl>
    <w:lvl w:ilvl="8" w:tplc="BFE8E076" w:tentative="1">
      <w:start w:val="1"/>
      <w:numFmt w:val="lowerRoman"/>
      <w:lvlText w:val="%9."/>
      <w:lvlJc w:val="right"/>
      <w:pPr>
        <w:ind w:left="6480" w:hanging="180"/>
      </w:pPr>
    </w:lvl>
  </w:abstractNum>
  <w:abstractNum w:abstractNumId="29" w15:restartNumberingAfterBreak="0">
    <w:nsid w:val="63FE61BF"/>
    <w:multiLevelType w:val="multilevel"/>
    <w:tmpl w:val="756046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47940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265E4E"/>
    <w:multiLevelType w:val="hybridMultilevel"/>
    <w:tmpl w:val="33D25846"/>
    <w:lvl w:ilvl="0" w:tplc="B8507C04">
      <w:start w:val="1"/>
      <w:numFmt w:val="decimal"/>
      <w:lvlText w:val="%1."/>
      <w:lvlJc w:val="left"/>
      <w:pPr>
        <w:tabs>
          <w:tab w:val="num" w:pos="720"/>
        </w:tabs>
        <w:ind w:left="720" w:hanging="360"/>
      </w:pPr>
    </w:lvl>
    <w:lvl w:ilvl="1" w:tplc="28E8B1FA">
      <w:start w:val="1"/>
      <w:numFmt w:val="lowerLetter"/>
      <w:lvlText w:val="%2."/>
      <w:lvlJc w:val="left"/>
      <w:pPr>
        <w:tabs>
          <w:tab w:val="num" w:pos="1440"/>
        </w:tabs>
        <w:ind w:left="1440" w:hanging="360"/>
      </w:pPr>
    </w:lvl>
    <w:lvl w:ilvl="2" w:tplc="3A2C2570" w:tentative="1">
      <w:start w:val="1"/>
      <w:numFmt w:val="lowerRoman"/>
      <w:lvlText w:val="%3."/>
      <w:lvlJc w:val="right"/>
      <w:pPr>
        <w:tabs>
          <w:tab w:val="num" w:pos="2160"/>
        </w:tabs>
        <w:ind w:left="2160" w:hanging="180"/>
      </w:pPr>
    </w:lvl>
    <w:lvl w:ilvl="3" w:tplc="9D38FDFE" w:tentative="1">
      <w:start w:val="1"/>
      <w:numFmt w:val="decimal"/>
      <w:lvlText w:val="%4."/>
      <w:lvlJc w:val="left"/>
      <w:pPr>
        <w:tabs>
          <w:tab w:val="num" w:pos="2880"/>
        </w:tabs>
        <w:ind w:left="2880" w:hanging="360"/>
      </w:pPr>
    </w:lvl>
    <w:lvl w:ilvl="4" w:tplc="B88C6830" w:tentative="1">
      <w:start w:val="1"/>
      <w:numFmt w:val="lowerLetter"/>
      <w:lvlText w:val="%5."/>
      <w:lvlJc w:val="left"/>
      <w:pPr>
        <w:tabs>
          <w:tab w:val="num" w:pos="3600"/>
        </w:tabs>
        <w:ind w:left="3600" w:hanging="360"/>
      </w:pPr>
    </w:lvl>
    <w:lvl w:ilvl="5" w:tplc="81A8952E" w:tentative="1">
      <w:start w:val="1"/>
      <w:numFmt w:val="lowerRoman"/>
      <w:lvlText w:val="%6."/>
      <w:lvlJc w:val="right"/>
      <w:pPr>
        <w:tabs>
          <w:tab w:val="num" w:pos="4320"/>
        </w:tabs>
        <w:ind w:left="4320" w:hanging="180"/>
      </w:pPr>
    </w:lvl>
    <w:lvl w:ilvl="6" w:tplc="7FEC0EBA" w:tentative="1">
      <w:start w:val="1"/>
      <w:numFmt w:val="decimal"/>
      <w:lvlText w:val="%7."/>
      <w:lvlJc w:val="left"/>
      <w:pPr>
        <w:tabs>
          <w:tab w:val="num" w:pos="5040"/>
        </w:tabs>
        <w:ind w:left="5040" w:hanging="360"/>
      </w:pPr>
    </w:lvl>
    <w:lvl w:ilvl="7" w:tplc="416C3636" w:tentative="1">
      <w:start w:val="1"/>
      <w:numFmt w:val="lowerLetter"/>
      <w:lvlText w:val="%8."/>
      <w:lvlJc w:val="left"/>
      <w:pPr>
        <w:tabs>
          <w:tab w:val="num" w:pos="5760"/>
        </w:tabs>
        <w:ind w:left="5760" w:hanging="360"/>
      </w:pPr>
    </w:lvl>
    <w:lvl w:ilvl="8" w:tplc="30C2C7FC" w:tentative="1">
      <w:start w:val="1"/>
      <w:numFmt w:val="lowerRoman"/>
      <w:lvlText w:val="%9."/>
      <w:lvlJc w:val="right"/>
      <w:pPr>
        <w:tabs>
          <w:tab w:val="num" w:pos="6480"/>
        </w:tabs>
        <w:ind w:left="6480" w:hanging="180"/>
      </w:pPr>
    </w:lvl>
  </w:abstractNum>
  <w:abstractNum w:abstractNumId="32" w15:restartNumberingAfterBreak="0">
    <w:nsid w:val="6CC17B78"/>
    <w:multiLevelType w:val="hybridMultilevel"/>
    <w:tmpl w:val="D9041F46"/>
    <w:lvl w:ilvl="0" w:tplc="E92C0346">
      <w:start w:val="1"/>
      <w:numFmt w:val="decimal"/>
      <w:lvlText w:val="%1."/>
      <w:lvlJc w:val="left"/>
      <w:pPr>
        <w:tabs>
          <w:tab w:val="num" w:pos="720"/>
        </w:tabs>
        <w:ind w:left="720" w:hanging="360"/>
      </w:pPr>
      <w:rPr>
        <w:rFonts w:hint="default"/>
        <w:b w:val="0"/>
        <w:i w:val="0"/>
        <w:sz w:val="22"/>
        <w:szCs w:val="22"/>
      </w:rPr>
    </w:lvl>
    <w:lvl w:ilvl="1" w:tplc="E4FE6ACA" w:tentative="1">
      <w:start w:val="1"/>
      <w:numFmt w:val="lowerLetter"/>
      <w:lvlText w:val="%2."/>
      <w:lvlJc w:val="left"/>
      <w:pPr>
        <w:tabs>
          <w:tab w:val="num" w:pos="1440"/>
        </w:tabs>
        <w:ind w:left="1440" w:hanging="360"/>
      </w:pPr>
    </w:lvl>
    <w:lvl w:ilvl="2" w:tplc="65A4B5C0" w:tentative="1">
      <w:start w:val="1"/>
      <w:numFmt w:val="lowerRoman"/>
      <w:lvlText w:val="%3."/>
      <w:lvlJc w:val="right"/>
      <w:pPr>
        <w:tabs>
          <w:tab w:val="num" w:pos="2160"/>
        </w:tabs>
        <w:ind w:left="2160" w:hanging="180"/>
      </w:pPr>
    </w:lvl>
    <w:lvl w:ilvl="3" w:tplc="21B0CA2E" w:tentative="1">
      <w:start w:val="1"/>
      <w:numFmt w:val="decimal"/>
      <w:lvlText w:val="%4."/>
      <w:lvlJc w:val="left"/>
      <w:pPr>
        <w:tabs>
          <w:tab w:val="num" w:pos="2880"/>
        </w:tabs>
        <w:ind w:left="2880" w:hanging="360"/>
      </w:pPr>
    </w:lvl>
    <w:lvl w:ilvl="4" w:tplc="FF483AFE" w:tentative="1">
      <w:start w:val="1"/>
      <w:numFmt w:val="lowerLetter"/>
      <w:lvlText w:val="%5."/>
      <w:lvlJc w:val="left"/>
      <w:pPr>
        <w:tabs>
          <w:tab w:val="num" w:pos="3600"/>
        </w:tabs>
        <w:ind w:left="3600" w:hanging="360"/>
      </w:pPr>
    </w:lvl>
    <w:lvl w:ilvl="5" w:tplc="84B0FA14" w:tentative="1">
      <w:start w:val="1"/>
      <w:numFmt w:val="lowerRoman"/>
      <w:lvlText w:val="%6."/>
      <w:lvlJc w:val="right"/>
      <w:pPr>
        <w:tabs>
          <w:tab w:val="num" w:pos="4320"/>
        </w:tabs>
        <w:ind w:left="4320" w:hanging="180"/>
      </w:pPr>
    </w:lvl>
    <w:lvl w:ilvl="6" w:tplc="6708010A" w:tentative="1">
      <w:start w:val="1"/>
      <w:numFmt w:val="decimal"/>
      <w:lvlText w:val="%7."/>
      <w:lvlJc w:val="left"/>
      <w:pPr>
        <w:tabs>
          <w:tab w:val="num" w:pos="5040"/>
        </w:tabs>
        <w:ind w:left="5040" w:hanging="360"/>
      </w:pPr>
    </w:lvl>
    <w:lvl w:ilvl="7" w:tplc="3BF8E612" w:tentative="1">
      <w:start w:val="1"/>
      <w:numFmt w:val="lowerLetter"/>
      <w:lvlText w:val="%8."/>
      <w:lvlJc w:val="left"/>
      <w:pPr>
        <w:tabs>
          <w:tab w:val="num" w:pos="5760"/>
        </w:tabs>
        <w:ind w:left="5760" w:hanging="360"/>
      </w:pPr>
    </w:lvl>
    <w:lvl w:ilvl="8" w:tplc="D064095A" w:tentative="1">
      <w:start w:val="1"/>
      <w:numFmt w:val="lowerRoman"/>
      <w:lvlText w:val="%9."/>
      <w:lvlJc w:val="right"/>
      <w:pPr>
        <w:tabs>
          <w:tab w:val="num" w:pos="6480"/>
        </w:tabs>
        <w:ind w:left="6480" w:hanging="180"/>
      </w:pPr>
    </w:lvl>
  </w:abstractNum>
  <w:abstractNum w:abstractNumId="33" w15:restartNumberingAfterBreak="0">
    <w:nsid w:val="6E756067"/>
    <w:multiLevelType w:val="multilevel"/>
    <w:tmpl w:val="71B6B942"/>
    <w:lvl w:ilvl="0">
      <w:start w:val="1"/>
      <w:numFmt w:val="lowerLetter"/>
      <w:lvlText w:val="%1)"/>
      <w:lvlJc w:val="left"/>
      <w:pPr>
        <w:tabs>
          <w:tab w:val="num" w:pos="0"/>
        </w:tabs>
        <w:ind w:left="1066" w:hanging="360"/>
      </w:pPr>
      <w:rPr>
        <w:rFonts w:ascii="Arial" w:eastAsia="Andale Sans UI" w:hAnsi="Arial" w:cs="Tahoma"/>
        <w:b w:val="0"/>
        <w:sz w:val="22"/>
        <w:szCs w:val="22"/>
      </w:rPr>
    </w:lvl>
    <w:lvl w:ilvl="1">
      <w:start w:val="1"/>
      <w:numFmt w:val="lowerLetter"/>
      <w:lvlText w:val="%2)"/>
      <w:lvlJc w:val="left"/>
      <w:pPr>
        <w:tabs>
          <w:tab w:val="num" w:pos="0"/>
        </w:tabs>
        <w:ind w:left="2086" w:hanging="360"/>
      </w:pPr>
      <w:rPr>
        <w:rFonts w:ascii="Arial" w:eastAsia="Times New Roman" w:hAnsi="Arial" w:cs="Arial"/>
      </w:rPr>
    </w:lvl>
    <w:lvl w:ilvl="2">
      <w:start w:val="1"/>
      <w:numFmt w:val="lowerRoman"/>
      <w:lvlText w:val="%3."/>
      <w:lvlJc w:val="right"/>
      <w:pPr>
        <w:tabs>
          <w:tab w:val="num" w:pos="0"/>
        </w:tabs>
        <w:ind w:left="2806" w:hanging="180"/>
      </w:pPr>
    </w:lvl>
    <w:lvl w:ilvl="3">
      <w:start w:val="1"/>
      <w:numFmt w:val="decimal"/>
      <w:lvlText w:val="%4."/>
      <w:lvlJc w:val="left"/>
      <w:pPr>
        <w:tabs>
          <w:tab w:val="num" w:pos="0"/>
        </w:tabs>
        <w:ind w:left="3526" w:hanging="360"/>
      </w:pPr>
    </w:lvl>
    <w:lvl w:ilvl="4">
      <w:start w:val="1"/>
      <w:numFmt w:val="lowerLetter"/>
      <w:lvlText w:val="%5."/>
      <w:lvlJc w:val="left"/>
      <w:pPr>
        <w:tabs>
          <w:tab w:val="num" w:pos="0"/>
        </w:tabs>
        <w:ind w:left="4246" w:hanging="360"/>
      </w:pPr>
    </w:lvl>
    <w:lvl w:ilvl="5">
      <w:start w:val="1"/>
      <w:numFmt w:val="lowerRoman"/>
      <w:lvlText w:val="%6."/>
      <w:lvlJc w:val="right"/>
      <w:pPr>
        <w:tabs>
          <w:tab w:val="num" w:pos="0"/>
        </w:tabs>
        <w:ind w:left="4966" w:hanging="180"/>
      </w:pPr>
    </w:lvl>
    <w:lvl w:ilvl="6">
      <w:start w:val="1"/>
      <w:numFmt w:val="decimal"/>
      <w:lvlText w:val="%7."/>
      <w:lvlJc w:val="left"/>
      <w:pPr>
        <w:tabs>
          <w:tab w:val="num" w:pos="0"/>
        </w:tabs>
        <w:ind w:left="5686" w:hanging="360"/>
      </w:pPr>
    </w:lvl>
    <w:lvl w:ilvl="7">
      <w:start w:val="1"/>
      <w:numFmt w:val="lowerLetter"/>
      <w:lvlText w:val="%8."/>
      <w:lvlJc w:val="left"/>
      <w:pPr>
        <w:tabs>
          <w:tab w:val="num" w:pos="0"/>
        </w:tabs>
        <w:ind w:left="6406" w:hanging="360"/>
      </w:pPr>
    </w:lvl>
    <w:lvl w:ilvl="8">
      <w:start w:val="1"/>
      <w:numFmt w:val="lowerRoman"/>
      <w:lvlText w:val="%9."/>
      <w:lvlJc w:val="right"/>
      <w:pPr>
        <w:tabs>
          <w:tab w:val="num" w:pos="0"/>
        </w:tabs>
        <w:ind w:left="7126" w:hanging="180"/>
      </w:pPr>
    </w:lvl>
  </w:abstractNum>
  <w:abstractNum w:abstractNumId="34" w15:restartNumberingAfterBreak="0">
    <w:nsid w:val="6FE027C3"/>
    <w:multiLevelType w:val="hybridMultilevel"/>
    <w:tmpl w:val="21CA85F2"/>
    <w:lvl w:ilvl="0" w:tplc="B18CCF9A">
      <w:start w:val="14"/>
      <w:numFmt w:val="decimal"/>
      <w:lvlText w:val="%1."/>
      <w:lvlJc w:val="left"/>
      <w:pPr>
        <w:ind w:left="644" w:hanging="360"/>
      </w:pPr>
      <w:rPr>
        <w:rFonts w:cs="Times New Roman" w:hint="default"/>
      </w:rPr>
    </w:lvl>
    <w:lvl w:ilvl="1" w:tplc="F3521788" w:tentative="1">
      <w:start w:val="1"/>
      <w:numFmt w:val="lowerLetter"/>
      <w:lvlText w:val="%2."/>
      <w:lvlJc w:val="left"/>
      <w:pPr>
        <w:ind w:left="1440" w:hanging="360"/>
      </w:pPr>
    </w:lvl>
    <w:lvl w:ilvl="2" w:tplc="0BE0054A" w:tentative="1">
      <w:start w:val="1"/>
      <w:numFmt w:val="lowerRoman"/>
      <w:lvlText w:val="%3."/>
      <w:lvlJc w:val="right"/>
      <w:pPr>
        <w:ind w:left="2160" w:hanging="180"/>
      </w:pPr>
    </w:lvl>
    <w:lvl w:ilvl="3" w:tplc="627EE724" w:tentative="1">
      <w:start w:val="1"/>
      <w:numFmt w:val="decimal"/>
      <w:lvlText w:val="%4."/>
      <w:lvlJc w:val="left"/>
      <w:pPr>
        <w:ind w:left="2880" w:hanging="360"/>
      </w:pPr>
    </w:lvl>
    <w:lvl w:ilvl="4" w:tplc="CC1C0446" w:tentative="1">
      <w:start w:val="1"/>
      <w:numFmt w:val="lowerLetter"/>
      <w:lvlText w:val="%5."/>
      <w:lvlJc w:val="left"/>
      <w:pPr>
        <w:ind w:left="3600" w:hanging="360"/>
      </w:pPr>
    </w:lvl>
    <w:lvl w:ilvl="5" w:tplc="4BF6A5C8" w:tentative="1">
      <w:start w:val="1"/>
      <w:numFmt w:val="lowerRoman"/>
      <w:lvlText w:val="%6."/>
      <w:lvlJc w:val="right"/>
      <w:pPr>
        <w:ind w:left="4320" w:hanging="180"/>
      </w:pPr>
    </w:lvl>
    <w:lvl w:ilvl="6" w:tplc="701E9566" w:tentative="1">
      <w:start w:val="1"/>
      <w:numFmt w:val="decimal"/>
      <w:lvlText w:val="%7."/>
      <w:lvlJc w:val="left"/>
      <w:pPr>
        <w:ind w:left="5040" w:hanging="360"/>
      </w:pPr>
    </w:lvl>
    <w:lvl w:ilvl="7" w:tplc="E7FAEADC" w:tentative="1">
      <w:start w:val="1"/>
      <w:numFmt w:val="lowerLetter"/>
      <w:lvlText w:val="%8."/>
      <w:lvlJc w:val="left"/>
      <w:pPr>
        <w:ind w:left="5760" w:hanging="360"/>
      </w:pPr>
    </w:lvl>
    <w:lvl w:ilvl="8" w:tplc="9D1E26E6" w:tentative="1">
      <w:start w:val="1"/>
      <w:numFmt w:val="lowerRoman"/>
      <w:lvlText w:val="%9."/>
      <w:lvlJc w:val="right"/>
      <w:pPr>
        <w:ind w:left="6480" w:hanging="180"/>
      </w:pPr>
    </w:lvl>
  </w:abstractNum>
  <w:abstractNum w:abstractNumId="35"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2DC3382"/>
    <w:multiLevelType w:val="hybridMultilevel"/>
    <w:tmpl w:val="973664C6"/>
    <w:lvl w:ilvl="0" w:tplc="CB541262">
      <w:start w:val="1"/>
      <w:numFmt w:val="decimal"/>
      <w:lvlText w:val="%1."/>
      <w:lvlJc w:val="left"/>
      <w:pPr>
        <w:ind w:left="720" w:hanging="360"/>
      </w:pPr>
    </w:lvl>
    <w:lvl w:ilvl="1" w:tplc="A35C98D6">
      <w:start w:val="1"/>
      <w:numFmt w:val="lowerLetter"/>
      <w:lvlText w:val="%2."/>
      <w:lvlJc w:val="left"/>
      <w:pPr>
        <w:ind w:left="1440" w:hanging="360"/>
      </w:pPr>
    </w:lvl>
    <w:lvl w:ilvl="2" w:tplc="CC30CDFA">
      <w:start w:val="1"/>
      <w:numFmt w:val="lowerRoman"/>
      <w:lvlText w:val="%3."/>
      <w:lvlJc w:val="right"/>
      <w:pPr>
        <w:ind w:left="2160" w:hanging="180"/>
      </w:pPr>
    </w:lvl>
    <w:lvl w:ilvl="3" w:tplc="7D26A69C">
      <w:start w:val="1"/>
      <w:numFmt w:val="decimal"/>
      <w:lvlText w:val="%4."/>
      <w:lvlJc w:val="left"/>
      <w:pPr>
        <w:ind w:left="2880" w:hanging="360"/>
      </w:pPr>
    </w:lvl>
    <w:lvl w:ilvl="4" w:tplc="4A3415D0">
      <w:start w:val="1"/>
      <w:numFmt w:val="lowerLetter"/>
      <w:lvlText w:val="%5."/>
      <w:lvlJc w:val="left"/>
      <w:pPr>
        <w:ind w:left="3600" w:hanging="360"/>
      </w:pPr>
    </w:lvl>
    <w:lvl w:ilvl="5" w:tplc="4F2EF764">
      <w:start w:val="1"/>
      <w:numFmt w:val="lowerRoman"/>
      <w:lvlText w:val="%6."/>
      <w:lvlJc w:val="right"/>
      <w:pPr>
        <w:ind w:left="4320" w:hanging="180"/>
      </w:pPr>
    </w:lvl>
    <w:lvl w:ilvl="6" w:tplc="45FC4DAC">
      <w:start w:val="1"/>
      <w:numFmt w:val="decimal"/>
      <w:lvlText w:val="%7."/>
      <w:lvlJc w:val="left"/>
      <w:pPr>
        <w:ind w:left="5040" w:hanging="360"/>
      </w:pPr>
    </w:lvl>
    <w:lvl w:ilvl="7" w:tplc="219A8518">
      <w:start w:val="1"/>
      <w:numFmt w:val="lowerLetter"/>
      <w:lvlText w:val="%8."/>
      <w:lvlJc w:val="left"/>
      <w:pPr>
        <w:ind w:left="5760" w:hanging="360"/>
      </w:pPr>
    </w:lvl>
    <w:lvl w:ilvl="8" w:tplc="7302A106">
      <w:start w:val="1"/>
      <w:numFmt w:val="lowerRoman"/>
      <w:lvlText w:val="%9."/>
      <w:lvlJc w:val="right"/>
      <w:pPr>
        <w:ind w:left="6480" w:hanging="180"/>
      </w:pPr>
    </w:lvl>
  </w:abstractNum>
  <w:abstractNum w:abstractNumId="37" w15:restartNumberingAfterBreak="0">
    <w:nsid w:val="755C0A56"/>
    <w:multiLevelType w:val="hybridMultilevel"/>
    <w:tmpl w:val="740683E8"/>
    <w:lvl w:ilvl="0" w:tplc="DDC435C8">
      <w:start w:val="1"/>
      <w:numFmt w:val="decimal"/>
      <w:lvlText w:val="%1."/>
      <w:lvlJc w:val="left"/>
      <w:pPr>
        <w:tabs>
          <w:tab w:val="num" w:pos="720"/>
        </w:tabs>
        <w:ind w:left="720" w:hanging="360"/>
      </w:pPr>
      <w:rPr>
        <w:rFonts w:hint="default"/>
        <w:i w:val="0"/>
      </w:rPr>
    </w:lvl>
    <w:lvl w:ilvl="1" w:tplc="99480ECA" w:tentative="1">
      <w:start w:val="1"/>
      <w:numFmt w:val="lowerLetter"/>
      <w:lvlText w:val="%2."/>
      <w:lvlJc w:val="left"/>
      <w:pPr>
        <w:ind w:left="1440" w:hanging="360"/>
      </w:pPr>
    </w:lvl>
    <w:lvl w:ilvl="2" w:tplc="A1E2F3D6" w:tentative="1">
      <w:start w:val="1"/>
      <w:numFmt w:val="lowerRoman"/>
      <w:lvlText w:val="%3."/>
      <w:lvlJc w:val="right"/>
      <w:pPr>
        <w:ind w:left="2160" w:hanging="180"/>
      </w:pPr>
    </w:lvl>
    <w:lvl w:ilvl="3" w:tplc="F106FCC4" w:tentative="1">
      <w:start w:val="1"/>
      <w:numFmt w:val="decimal"/>
      <w:lvlText w:val="%4."/>
      <w:lvlJc w:val="left"/>
      <w:pPr>
        <w:ind w:left="2880" w:hanging="360"/>
      </w:pPr>
    </w:lvl>
    <w:lvl w:ilvl="4" w:tplc="A008C490" w:tentative="1">
      <w:start w:val="1"/>
      <w:numFmt w:val="lowerLetter"/>
      <w:lvlText w:val="%5."/>
      <w:lvlJc w:val="left"/>
      <w:pPr>
        <w:ind w:left="3600" w:hanging="360"/>
      </w:pPr>
    </w:lvl>
    <w:lvl w:ilvl="5" w:tplc="6A12B1E2" w:tentative="1">
      <w:start w:val="1"/>
      <w:numFmt w:val="lowerRoman"/>
      <w:lvlText w:val="%6."/>
      <w:lvlJc w:val="right"/>
      <w:pPr>
        <w:ind w:left="4320" w:hanging="180"/>
      </w:pPr>
    </w:lvl>
    <w:lvl w:ilvl="6" w:tplc="CE1CB612" w:tentative="1">
      <w:start w:val="1"/>
      <w:numFmt w:val="decimal"/>
      <w:lvlText w:val="%7."/>
      <w:lvlJc w:val="left"/>
      <w:pPr>
        <w:ind w:left="5040" w:hanging="360"/>
      </w:pPr>
    </w:lvl>
    <w:lvl w:ilvl="7" w:tplc="4D1483FC" w:tentative="1">
      <w:start w:val="1"/>
      <w:numFmt w:val="lowerLetter"/>
      <w:lvlText w:val="%8."/>
      <w:lvlJc w:val="left"/>
      <w:pPr>
        <w:ind w:left="5760" w:hanging="360"/>
      </w:pPr>
    </w:lvl>
    <w:lvl w:ilvl="8" w:tplc="EF9E2CEE" w:tentative="1">
      <w:start w:val="1"/>
      <w:numFmt w:val="lowerRoman"/>
      <w:lvlText w:val="%9."/>
      <w:lvlJc w:val="right"/>
      <w:pPr>
        <w:ind w:left="6480" w:hanging="180"/>
      </w:pPr>
    </w:lvl>
  </w:abstractNum>
  <w:abstractNum w:abstractNumId="38" w15:restartNumberingAfterBreak="0">
    <w:nsid w:val="78BF09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E20BD3"/>
    <w:multiLevelType w:val="hybridMultilevel"/>
    <w:tmpl w:val="287ECB98"/>
    <w:lvl w:ilvl="0" w:tplc="C1CC2588">
      <w:start w:val="1"/>
      <w:numFmt w:val="lowerLetter"/>
      <w:lvlText w:val="%1)"/>
      <w:lvlJc w:val="left"/>
      <w:pPr>
        <w:ind w:left="2160" w:hanging="360"/>
      </w:pPr>
      <w:rPr>
        <w:rFonts w:ascii="Arial" w:eastAsia="Calibri" w:hAnsi="Arial" w:cs="Arial"/>
      </w:rPr>
    </w:lvl>
    <w:lvl w:ilvl="1" w:tplc="31C2375E">
      <w:start w:val="1"/>
      <w:numFmt w:val="bullet"/>
      <w:lvlText w:val="o"/>
      <w:lvlJc w:val="left"/>
      <w:pPr>
        <w:ind w:left="2880" w:hanging="360"/>
      </w:pPr>
      <w:rPr>
        <w:rFonts w:ascii="Courier New" w:hAnsi="Courier New" w:cs="Courier New" w:hint="default"/>
      </w:rPr>
    </w:lvl>
    <w:lvl w:ilvl="2" w:tplc="75141858">
      <w:start w:val="1"/>
      <w:numFmt w:val="bullet"/>
      <w:lvlText w:val=""/>
      <w:lvlJc w:val="left"/>
      <w:pPr>
        <w:ind w:left="3600" w:hanging="360"/>
      </w:pPr>
      <w:rPr>
        <w:rFonts w:ascii="Wingdings" w:hAnsi="Wingdings" w:hint="default"/>
      </w:rPr>
    </w:lvl>
    <w:lvl w:ilvl="3" w:tplc="422605E2">
      <w:start w:val="1"/>
      <w:numFmt w:val="bullet"/>
      <w:lvlText w:val=""/>
      <w:lvlJc w:val="left"/>
      <w:pPr>
        <w:ind w:left="4320" w:hanging="360"/>
      </w:pPr>
      <w:rPr>
        <w:rFonts w:ascii="Symbol" w:hAnsi="Symbol" w:hint="default"/>
      </w:rPr>
    </w:lvl>
    <w:lvl w:ilvl="4" w:tplc="179E5CD2">
      <w:start w:val="1"/>
      <w:numFmt w:val="bullet"/>
      <w:lvlText w:val="o"/>
      <w:lvlJc w:val="left"/>
      <w:pPr>
        <w:ind w:left="5040" w:hanging="360"/>
      </w:pPr>
      <w:rPr>
        <w:rFonts w:ascii="Courier New" w:hAnsi="Courier New" w:cs="Courier New" w:hint="default"/>
      </w:rPr>
    </w:lvl>
    <w:lvl w:ilvl="5" w:tplc="80A6CB4C">
      <w:start w:val="1"/>
      <w:numFmt w:val="bullet"/>
      <w:lvlText w:val=""/>
      <w:lvlJc w:val="left"/>
      <w:pPr>
        <w:ind w:left="5760" w:hanging="360"/>
      </w:pPr>
      <w:rPr>
        <w:rFonts w:ascii="Wingdings" w:hAnsi="Wingdings" w:hint="default"/>
      </w:rPr>
    </w:lvl>
    <w:lvl w:ilvl="6" w:tplc="AFDADBFA">
      <w:start w:val="1"/>
      <w:numFmt w:val="bullet"/>
      <w:lvlText w:val=""/>
      <w:lvlJc w:val="left"/>
      <w:pPr>
        <w:ind w:left="6480" w:hanging="360"/>
      </w:pPr>
      <w:rPr>
        <w:rFonts w:ascii="Symbol" w:hAnsi="Symbol" w:hint="default"/>
      </w:rPr>
    </w:lvl>
    <w:lvl w:ilvl="7" w:tplc="BAC8266C">
      <w:start w:val="1"/>
      <w:numFmt w:val="bullet"/>
      <w:lvlText w:val="o"/>
      <w:lvlJc w:val="left"/>
      <w:pPr>
        <w:ind w:left="7200" w:hanging="360"/>
      </w:pPr>
      <w:rPr>
        <w:rFonts w:ascii="Courier New" w:hAnsi="Courier New" w:cs="Courier New" w:hint="default"/>
      </w:rPr>
    </w:lvl>
    <w:lvl w:ilvl="8" w:tplc="58D8AAA4">
      <w:start w:val="1"/>
      <w:numFmt w:val="bullet"/>
      <w:lvlText w:val=""/>
      <w:lvlJc w:val="left"/>
      <w:pPr>
        <w:ind w:left="7920" w:hanging="360"/>
      </w:pPr>
      <w:rPr>
        <w:rFonts w:ascii="Wingdings" w:hAnsi="Wingdings" w:hint="default"/>
      </w:rPr>
    </w:lvl>
  </w:abstractNum>
  <w:abstractNum w:abstractNumId="4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3060"/>
        </w:tabs>
        <w:ind w:left="306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1" w15:restartNumberingAfterBreak="0">
    <w:nsid w:val="7B74740D"/>
    <w:multiLevelType w:val="hybridMultilevel"/>
    <w:tmpl w:val="E214BD88"/>
    <w:lvl w:ilvl="0" w:tplc="2DFC7CC4">
      <w:start w:val="1"/>
      <w:numFmt w:val="decimal"/>
      <w:lvlText w:val="%1."/>
      <w:lvlJc w:val="left"/>
      <w:pPr>
        <w:tabs>
          <w:tab w:val="num" w:pos="720"/>
        </w:tabs>
        <w:ind w:left="720" w:hanging="360"/>
      </w:pPr>
      <w:rPr>
        <w:i w:val="0"/>
      </w:rPr>
    </w:lvl>
    <w:lvl w:ilvl="1" w:tplc="D0CCAAF6" w:tentative="1">
      <w:start w:val="1"/>
      <w:numFmt w:val="lowerLetter"/>
      <w:lvlText w:val="%2."/>
      <w:lvlJc w:val="left"/>
      <w:pPr>
        <w:tabs>
          <w:tab w:val="num" w:pos="1440"/>
        </w:tabs>
        <w:ind w:left="1440" w:hanging="360"/>
      </w:pPr>
    </w:lvl>
    <w:lvl w:ilvl="2" w:tplc="1C7E6262" w:tentative="1">
      <w:start w:val="1"/>
      <w:numFmt w:val="lowerRoman"/>
      <w:lvlText w:val="%3."/>
      <w:lvlJc w:val="right"/>
      <w:pPr>
        <w:tabs>
          <w:tab w:val="num" w:pos="2160"/>
        </w:tabs>
        <w:ind w:left="2160" w:hanging="180"/>
      </w:pPr>
    </w:lvl>
    <w:lvl w:ilvl="3" w:tplc="D8281EA8" w:tentative="1">
      <w:start w:val="1"/>
      <w:numFmt w:val="decimal"/>
      <w:lvlText w:val="%4."/>
      <w:lvlJc w:val="left"/>
      <w:pPr>
        <w:tabs>
          <w:tab w:val="num" w:pos="2880"/>
        </w:tabs>
        <w:ind w:left="2880" w:hanging="360"/>
      </w:pPr>
    </w:lvl>
    <w:lvl w:ilvl="4" w:tplc="625CD488" w:tentative="1">
      <w:start w:val="1"/>
      <w:numFmt w:val="lowerLetter"/>
      <w:lvlText w:val="%5."/>
      <w:lvlJc w:val="left"/>
      <w:pPr>
        <w:tabs>
          <w:tab w:val="num" w:pos="3600"/>
        </w:tabs>
        <w:ind w:left="3600" w:hanging="360"/>
      </w:pPr>
    </w:lvl>
    <w:lvl w:ilvl="5" w:tplc="1226A1F4" w:tentative="1">
      <w:start w:val="1"/>
      <w:numFmt w:val="lowerRoman"/>
      <w:lvlText w:val="%6."/>
      <w:lvlJc w:val="right"/>
      <w:pPr>
        <w:tabs>
          <w:tab w:val="num" w:pos="4320"/>
        </w:tabs>
        <w:ind w:left="4320" w:hanging="180"/>
      </w:pPr>
    </w:lvl>
    <w:lvl w:ilvl="6" w:tplc="826CFBE4" w:tentative="1">
      <w:start w:val="1"/>
      <w:numFmt w:val="decimal"/>
      <w:lvlText w:val="%7."/>
      <w:lvlJc w:val="left"/>
      <w:pPr>
        <w:tabs>
          <w:tab w:val="num" w:pos="5040"/>
        </w:tabs>
        <w:ind w:left="5040" w:hanging="360"/>
      </w:pPr>
    </w:lvl>
    <w:lvl w:ilvl="7" w:tplc="1F6A66A0" w:tentative="1">
      <w:start w:val="1"/>
      <w:numFmt w:val="lowerLetter"/>
      <w:lvlText w:val="%8."/>
      <w:lvlJc w:val="left"/>
      <w:pPr>
        <w:tabs>
          <w:tab w:val="num" w:pos="5760"/>
        </w:tabs>
        <w:ind w:left="5760" w:hanging="360"/>
      </w:pPr>
    </w:lvl>
    <w:lvl w:ilvl="8" w:tplc="6374F87C" w:tentative="1">
      <w:start w:val="1"/>
      <w:numFmt w:val="lowerRoman"/>
      <w:lvlText w:val="%9."/>
      <w:lvlJc w:val="right"/>
      <w:pPr>
        <w:tabs>
          <w:tab w:val="num" w:pos="6480"/>
        </w:tabs>
        <w:ind w:left="6480" w:hanging="180"/>
      </w:pPr>
    </w:lvl>
  </w:abstractNum>
  <w:abstractNum w:abstractNumId="42" w15:restartNumberingAfterBreak="0">
    <w:nsid w:val="7B87352D"/>
    <w:multiLevelType w:val="hybridMultilevel"/>
    <w:tmpl w:val="02FCBA3C"/>
    <w:lvl w:ilvl="0" w:tplc="56DEF32E">
      <w:start w:val="1"/>
      <w:numFmt w:val="decimal"/>
      <w:lvlText w:val="%1."/>
      <w:lvlJc w:val="left"/>
      <w:pPr>
        <w:tabs>
          <w:tab w:val="num" w:pos="720"/>
        </w:tabs>
        <w:ind w:left="720" w:hanging="360"/>
      </w:pPr>
      <w:rPr>
        <w:i w:val="0"/>
      </w:rPr>
    </w:lvl>
    <w:lvl w:ilvl="1" w:tplc="BDF0287C">
      <w:start w:val="1"/>
      <w:numFmt w:val="lowerLetter"/>
      <w:lvlText w:val="%2."/>
      <w:lvlJc w:val="left"/>
      <w:pPr>
        <w:tabs>
          <w:tab w:val="num" w:pos="1440"/>
        </w:tabs>
        <w:ind w:left="1440" w:hanging="360"/>
      </w:pPr>
    </w:lvl>
    <w:lvl w:ilvl="2" w:tplc="89005784" w:tentative="1">
      <w:start w:val="1"/>
      <w:numFmt w:val="lowerRoman"/>
      <w:lvlText w:val="%3."/>
      <w:lvlJc w:val="right"/>
      <w:pPr>
        <w:tabs>
          <w:tab w:val="num" w:pos="2160"/>
        </w:tabs>
        <w:ind w:left="2160" w:hanging="180"/>
      </w:pPr>
    </w:lvl>
    <w:lvl w:ilvl="3" w:tplc="DC0AF2D8" w:tentative="1">
      <w:start w:val="1"/>
      <w:numFmt w:val="decimal"/>
      <w:lvlText w:val="%4."/>
      <w:lvlJc w:val="left"/>
      <w:pPr>
        <w:tabs>
          <w:tab w:val="num" w:pos="2880"/>
        </w:tabs>
        <w:ind w:left="2880" w:hanging="360"/>
      </w:pPr>
    </w:lvl>
    <w:lvl w:ilvl="4" w:tplc="F00EE122" w:tentative="1">
      <w:start w:val="1"/>
      <w:numFmt w:val="lowerLetter"/>
      <w:lvlText w:val="%5."/>
      <w:lvlJc w:val="left"/>
      <w:pPr>
        <w:tabs>
          <w:tab w:val="num" w:pos="3600"/>
        </w:tabs>
        <w:ind w:left="3600" w:hanging="360"/>
      </w:pPr>
    </w:lvl>
    <w:lvl w:ilvl="5" w:tplc="8656F130" w:tentative="1">
      <w:start w:val="1"/>
      <w:numFmt w:val="lowerRoman"/>
      <w:lvlText w:val="%6."/>
      <w:lvlJc w:val="right"/>
      <w:pPr>
        <w:tabs>
          <w:tab w:val="num" w:pos="4320"/>
        </w:tabs>
        <w:ind w:left="4320" w:hanging="180"/>
      </w:pPr>
    </w:lvl>
    <w:lvl w:ilvl="6" w:tplc="66F429C0" w:tentative="1">
      <w:start w:val="1"/>
      <w:numFmt w:val="decimal"/>
      <w:lvlText w:val="%7."/>
      <w:lvlJc w:val="left"/>
      <w:pPr>
        <w:tabs>
          <w:tab w:val="num" w:pos="5040"/>
        </w:tabs>
        <w:ind w:left="5040" w:hanging="360"/>
      </w:pPr>
    </w:lvl>
    <w:lvl w:ilvl="7" w:tplc="10C6FD30" w:tentative="1">
      <w:start w:val="1"/>
      <w:numFmt w:val="lowerLetter"/>
      <w:lvlText w:val="%8."/>
      <w:lvlJc w:val="left"/>
      <w:pPr>
        <w:tabs>
          <w:tab w:val="num" w:pos="5760"/>
        </w:tabs>
        <w:ind w:left="5760" w:hanging="360"/>
      </w:pPr>
    </w:lvl>
    <w:lvl w:ilvl="8" w:tplc="B3A421E2" w:tentative="1">
      <w:start w:val="1"/>
      <w:numFmt w:val="lowerRoman"/>
      <w:lvlText w:val="%9."/>
      <w:lvlJc w:val="right"/>
      <w:pPr>
        <w:tabs>
          <w:tab w:val="num" w:pos="6480"/>
        </w:tabs>
        <w:ind w:left="6480" w:hanging="180"/>
      </w:pPr>
    </w:lvl>
  </w:abstractNum>
  <w:num w:numId="1">
    <w:abstractNumId w:val="4"/>
  </w:num>
  <w:num w:numId="2">
    <w:abstractNumId w:val="36"/>
  </w:num>
  <w:num w:numId="3">
    <w:abstractNumId w:val="40"/>
  </w:num>
  <w:num w:numId="4">
    <w:abstractNumId w:val="31"/>
  </w:num>
  <w:num w:numId="5">
    <w:abstractNumId w:val="22"/>
  </w:num>
  <w:num w:numId="6">
    <w:abstractNumId w:val="22"/>
    <w:lvlOverride w:ilvl="0">
      <w:lvl w:ilvl="0">
        <w:start w:val="1"/>
        <w:numFmt w:val="decimal"/>
        <w:lvlText w:val="%1."/>
        <w:legacy w:legacy="1" w:legacySpace="0" w:legacyIndent="283"/>
        <w:lvlJc w:val="left"/>
        <w:pPr>
          <w:ind w:left="848" w:hanging="283"/>
        </w:pPr>
      </w:lvl>
    </w:lvlOverride>
  </w:num>
  <w:num w:numId="7">
    <w:abstractNumId w:val="24"/>
  </w:num>
  <w:num w:numId="8">
    <w:abstractNumId w:val="42"/>
  </w:num>
  <w:num w:numId="9">
    <w:abstractNumId w:val="41"/>
  </w:num>
  <w:num w:numId="10">
    <w:abstractNumId w:val="32"/>
  </w:num>
  <w:num w:numId="11">
    <w:abstractNumId w:val="9"/>
  </w:num>
  <w:num w:numId="12">
    <w:abstractNumId w:val="8"/>
  </w:num>
  <w:num w:numId="13">
    <w:abstractNumId w:val="10"/>
  </w:num>
  <w:num w:numId="14">
    <w:abstractNumId w:val="1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 w:numId="18">
    <w:abstractNumId w:val="11"/>
  </w:num>
  <w:num w:numId="19">
    <w:abstractNumId w:val="5"/>
  </w:num>
  <w:num w:numId="20">
    <w:abstractNumId w:val="37"/>
  </w:num>
  <w:num w:numId="21">
    <w:abstractNumId w:val="23"/>
  </w:num>
  <w:num w:numId="22">
    <w:abstractNumId w:val="26"/>
  </w:num>
  <w:num w:numId="23">
    <w:abstractNumId w:val="33"/>
  </w:num>
  <w:num w:numId="24">
    <w:abstractNumId w:val="17"/>
  </w:num>
  <w:num w:numId="25">
    <w:abstractNumId w:val="12"/>
  </w:num>
  <w:num w:numId="26">
    <w:abstractNumId w:val="39"/>
    <w:lvlOverride w:ilvl="0">
      <w:startOverride w:val="1"/>
    </w:lvlOverride>
    <w:lvlOverride w:ilvl="1"/>
    <w:lvlOverride w:ilvl="2"/>
    <w:lvlOverride w:ilvl="3"/>
    <w:lvlOverride w:ilvl="4"/>
    <w:lvlOverride w:ilvl="5"/>
    <w:lvlOverride w:ilvl="6"/>
    <w:lvlOverride w:ilvl="7"/>
    <w:lvlOverride w:ilvl="8"/>
  </w:num>
  <w:num w:numId="27">
    <w:abstractNumId w:val="35"/>
  </w:num>
  <w:num w:numId="28">
    <w:abstractNumId w:val="21"/>
  </w:num>
  <w:num w:numId="29">
    <w:abstractNumId w:val="20"/>
  </w:num>
  <w:num w:numId="30">
    <w:abstractNumId w:val="29"/>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7"/>
  </w:num>
  <w:num w:numId="46">
    <w:abstractNumId w:val="28"/>
  </w:num>
  <w:num w:numId="47">
    <w:abstractNumId w:val="3"/>
  </w:num>
  <w:num w:numId="48">
    <w:abstractNumId w:val="14"/>
  </w:num>
  <w:num w:numId="49">
    <w:abstractNumId w:val="13"/>
  </w:num>
  <w:num w:numId="50">
    <w:abstractNumId w:val="6"/>
  </w:num>
  <w:num w:numId="51">
    <w:abstractNumId w:val="19"/>
  </w:num>
  <w:num w:numId="52">
    <w:abstractNumId w:val="34"/>
  </w:num>
  <w:num w:numId="53">
    <w:abstractNumId w:val="18"/>
  </w:num>
  <w:num w:numId="54">
    <w:abstractNumId w:val="30"/>
  </w:num>
  <w:num w:numId="55">
    <w:abstractNumId w:val="1"/>
  </w:num>
  <w:num w:numId="56">
    <w:abstractNumId w:val="38"/>
  </w:num>
  <w:num w:numId="57">
    <w:abstractNumId w:val="15"/>
  </w:num>
  <w:num w:numId="58">
    <w:abstractNumId w:val="0"/>
  </w:num>
  <w:num w:numId="59">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B9E"/>
    <w:rsid w:val="000035AB"/>
    <w:rsid w:val="00006545"/>
    <w:rsid w:val="000104DC"/>
    <w:rsid w:val="0001061D"/>
    <w:rsid w:val="00011B28"/>
    <w:rsid w:val="00013D18"/>
    <w:rsid w:val="00015877"/>
    <w:rsid w:val="00016D55"/>
    <w:rsid w:val="00017A38"/>
    <w:rsid w:val="00020F83"/>
    <w:rsid w:val="00021A28"/>
    <w:rsid w:val="000262CA"/>
    <w:rsid w:val="00030B81"/>
    <w:rsid w:val="000314AF"/>
    <w:rsid w:val="00035978"/>
    <w:rsid w:val="000417B4"/>
    <w:rsid w:val="00042C0F"/>
    <w:rsid w:val="000453A2"/>
    <w:rsid w:val="000517B4"/>
    <w:rsid w:val="0005273E"/>
    <w:rsid w:val="000575EF"/>
    <w:rsid w:val="00057A28"/>
    <w:rsid w:val="000614CE"/>
    <w:rsid w:val="000630F5"/>
    <w:rsid w:val="00070D19"/>
    <w:rsid w:val="00071F0F"/>
    <w:rsid w:val="00072156"/>
    <w:rsid w:val="00072296"/>
    <w:rsid w:val="00072B7A"/>
    <w:rsid w:val="0007599A"/>
    <w:rsid w:val="00075E38"/>
    <w:rsid w:val="0007620A"/>
    <w:rsid w:val="00076428"/>
    <w:rsid w:val="00077FDF"/>
    <w:rsid w:val="00081024"/>
    <w:rsid w:val="00085FC6"/>
    <w:rsid w:val="00087885"/>
    <w:rsid w:val="00092618"/>
    <w:rsid w:val="00093E37"/>
    <w:rsid w:val="00095315"/>
    <w:rsid w:val="000976FC"/>
    <w:rsid w:val="000A0716"/>
    <w:rsid w:val="000A6F65"/>
    <w:rsid w:val="000B341E"/>
    <w:rsid w:val="000B3B07"/>
    <w:rsid w:val="000B4F91"/>
    <w:rsid w:val="000C1D41"/>
    <w:rsid w:val="000C46CF"/>
    <w:rsid w:val="000C6B76"/>
    <w:rsid w:val="000C715C"/>
    <w:rsid w:val="000C7337"/>
    <w:rsid w:val="000D14C7"/>
    <w:rsid w:val="000D188D"/>
    <w:rsid w:val="000D49D0"/>
    <w:rsid w:val="000E1477"/>
    <w:rsid w:val="000E431C"/>
    <w:rsid w:val="000E4E98"/>
    <w:rsid w:val="000E61A8"/>
    <w:rsid w:val="000F0FD9"/>
    <w:rsid w:val="000F7DE4"/>
    <w:rsid w:val="00101158"/>
    <w:rsid w:val="00105C3C"/>
    <w:rsid w:val="0010624B"/>
    <w:rsid w:val="00113C58"/>
    <w:rsid w:val="001148F0"/>
    <w:rsid w:val="00114BD5"/>
    <w:rsid w:val="0011738E"/>
    <w:rsid w:val="00120C1F"/>
    <w:rsid w:val="00121DA2"/>
    <w:rsid w:val="001229F0"/>
    <w:rsid w:val="00123A71"/>
    <w:rsid w:val="00125FEF"/>
    <w:rsid w:val="00127B35"/>
    <w:rsid w:val="00130AA3"/>
    <w:rsid w:val="00131F6E"/>
    <w:rsid w:val="00132851"/>
    <w:rsid w:val="00140878"/>
    <w:rsid w:val="001447CB"/>
    <w:rsid w:val="001447E7"/>
    <w:rsid w:val="00144ADC"/>
    <w:rsid w:val="0014678C"/>
    <w:rsid w:val="00151128"/>
    <w:rsid w:val="00151234"/>
    <w:rsid w:val="00153648"/>
    <w:rsid w:val="00154AFE"/>
    <w:rsid w:val="00156AF5"/>
    <w:rsid w:val="00156F6A"/>
    <w:rsid w:val="00157A0D"/>
    <w:rsid w:val="001649E3"/>
    <w:rsid w:val="00166F8A"/>
    <w:rsid w:val="00167B94"/>
    <w:rsid w:val="0017043C"/>
    <w:rsid w:val="001708E7"/>
    <w:rsid w:val="001753F5"/>
    <w:rsid w:val="00175D65"/>
    <w:rsid w:val="001778B7"/>
    <w:rsid w:val="00184C26"/>
    <w:rsid w:val="00185E4E"/>
    <w:rsid w:val="00185FAA"/>
    <w:rsid w:val="00190356"/>
    <w:rsid w:val="0019711D"/>
    <w:rsid w:val="001A0218"/>
    <w:rsid w:val="001A7762"/>
    <w:rsid w:val="001B16DB"/>
    <w:rsid w:val="001B17DD"/>
    <w:rsid w:val="001B32A4"/>
    <w:rsid w:val="001B5A7F"/>
    <w:rsid w:val="001C1588"/>
    <w:rsid w:val="001C1646"/>
    <w:rsid w:val="001D5439"/>
    <w:rsid w:val="001D5DCF"/>
    <w:rsid w:val="001D674B"/>
    <w:rsid w:val="001E0A50"/>
    <w:rsid w:val="001E3352"/>
    <w:rsid w:val="001E55F7"/>
    <w:rsid w:val="001E5D45"/>
    <w:rsid w:val="001E77DE"/>
    <w:rsid w:val="001E79AB"/>
    <w:rsid w:val="001F262B"/>
    <w:rsid w:val="001F446C"/>
    <w:rsid w:val="001F59ED"/>
    <w:rsid w:val="001F71F9"/>
    <w:rsid w:val="00203F39"/>
    <w:rsid w:val="002053A4"/>
    <w:rsid w:val="00210CB3"/>
    <w:rsid w:val="00212193"/>
    <w:rsid w:val="0021270B"/>
    <w:rsid w:val="0021332F"/>
    <w:rsid w:val="002144F9"/>
    <w:rsid w:val="0021625F"/>
    <w:rsid w:val="00217332"/>
    <w:rsid w:val="002214A6"/>
    <w:rsid w:val="00222B50"/>
    <w:rsid w:val="00222D0D"/>
    <w:rsid w:val="0022381C"/>
    <w:rsid w:val="00223F93"/>
    <w:rsid w:val="00224769"/>
    <w:rsid w:val="00225696"/>
    <w:rsid w:val="002263F0"/>
    <w:rsid w:val="00226E4B"/>
    <w:rsid w:val="00227319"/>
    <w:rsid w:val="00233F1A"/>
    <w:rsid w:val="00235BFA"/>
    <w:rsid w:val="00241B89"/>
    <w:rsid w:val="002423F3"/>
    <w:rsid w:val="00242B8B"/>
    <w:rsid w:val="00244C56"/>
    <w:rsid w:val="0025040E"/>
    <w:rsid w:val="00254671"/>
    <w:rsid w:val="00255AAC"/>
    <w:rsid w:val="00257EA4"/>
    <w:rsid w:val="00263FC1"/>
    <w:rsid w:val="0026437B"/>
    <w:rsid w:val="002646FF"/>
    <w:rsid w:val="002647FB"/>
    <w:rsid w:val="00270480"/>
    <w:rsid w:val="002720C7"/>
    <w:rsid w:val="002728B8"/>
    <w:rsid w:val="0027373C"/>
    <w:rsid w:val="00273CFC"/>
    <w:rsid w:val="0027457C"/>
    <w:rsid w:val="0028021D"/>
    <w:rsid w:val="00280EC1"/>
    <w:rsid w:val="00281BE8"/>
    <w:rsid w:val="00281E1E"/>
    <w:rsid w:val="00292637"/>
    <w:rsid w:val="00294CDD"/>
    <w:rsid w:val="002964C5"/>
    <w:rsid w:val="00297583"/>
    <w:rsid w:val="002A5D37"/>
    <w:rsid w:val="002A7950"/>
    <w:rsid w:val="002B23F1"/>
    <w:rsid w:val="002B485B"/>
    <w:rsid w:val="002B5BF8"/>
    <w:rsid w:val="002B6B4C"/>
    <w:rsid w:val="002C1165"/>
    <w:rsid w:val="002C44ED"/>
    <w:rsid w:val="002C4D3D"/>
    <w:rsid w:val="002C6654"/>
    <w:rsid w:val="002C71C8"/>
    <w:rsid w:val="002D2144"/>
    <w:rsid w:val="002D2324"/>
    <w:rsid w:val="002D5F3C"/>
    <w:rsid w:val="002E26A9"/>
    <w:rsid w:val="002E2BCB"/>
    <w:rsid w:val="002E4A72"/>
    <w:rsid w:val="002E7867"/>
    <w:rsid w:val="002F0CD1"/>
    <w:rsid w:val="002F0DCA"/>
    <w:rsid w:val="002F2F23"/>
    <w:rsid w:val="002F4D51"/>
    <w:rsid w:val="002F5899"/>
    <w:rsid w:val="003011F6"/>
    <w:rsid w:val="00304CDF"/>
    <w:rsid w:val="00305F39"/>
    <w:rsid w:val="00306609"/>
    <w:rsid w:val="00306C98"/>
    <w:rsid w:val="0031070A"/>
    <w:rsid w:val="00312667"/>
    <w:rsid w:val="00314343"/>
    <w:rsid w:val="0031448C"/>
    <w:rsid w:val="003148BA"/>
    <w:rsid w:val="00323E87"/>
    <w:rsid w:val="00331D95"/>
    <w:rsid w:val="0033373D"/>
    <w:rsid w:val="00334E0F"/>
    <w:rsid w:val="0033571C"/>
    <w:rsid w:val="00341BBF"/>
    <w:rsid w:val="0034248E"/>
    <w:rsid w:val="003428C7"/>
    <w:rsid w:val="00343558"/>
    <w:rsid w:val="00345C51"/>
    <w:rsid w:val="0034742C"/>
    <w:rsid w:val="00355A80"/>
    <w:rsid w:val="00357AF4"/>
    <w:rsid w:val="00357F01"/>
    <w:rsid w:val="003638C6"/>
    <w:rsid w:val="00364D21"/>
    <w:rsid w:val="00364FB8"/>
    <w:rsid w:val="00366527"/>
    <w:rsid w:val="00381658"/>
    <w:rsid w:val="0038262C"/>
    <w:rsid w:val="003923C5"/>
    <w:rsid w:val="003B4E7E"/>
    <w:rsid w:val="003B56ED"/>
    <w:rsid w:val="003B6FF5"/>
    <w:rsid w:val="003C19AA"/>
    <w:rsid w:val="003C1A3F"/>
    <w:rsid w:val="003C1F5E"/>
    <w:rsid w:val="003C3197"/>
    <w:rsid w:val="003C31D3"/>
    <w:rsid w:val="003C765D"/>
    <w:rsid w:val="003D0911"/>
    <w:rsid w:val="003D0F37"/>
    <w:rsid w:val="003D135D"/>
    <w:rsid w:val="003D13DF"/>
    <w:rsid w:val="003D456E"/>
    <w:rsid w:val="003D592C"/>
    <w:rsid w:val="003D645B"/>
    <w:rsid w:val="003D72B8"/>
    <w:rsid w:val="003E0510"/>
    <w:rsid w:val="003E386F"/>
    <w:rsid w:val="003E43D6"/>
    <w:rsid w:val="003E446E"/>
    <w:rsid w:val="003E44F1"/>
    <w:rsid w:val="003E4B9F"/>
    <w:rsid w:val="003E76FD"/>
    <w:rsid w:val="003E7931"/>
    <w:rsid w:val="003F027B"/>
    <w:rsid w:val="003F402F"/>
    <w:rsid w:val="003F5DDF"/>
    <w:rsid w:val="003F67F9"/>
    <w:rsid w:val="004002F4"/>
    <w:rsid w:val="00402CD2"/>
    <w:rsid w:val="00404EFE"/>
    <w:rsid w:val="00412D0E"/>
    <w:rsid w:val="004135D0"/>
    <w:rsid w:val="00413C26"/>
    <w:rsid w:val="00416170"/>
    <w:rsid w:val="0042192B"/>
    <w:rsid w:val="0042311F"/>
    <w:rsid w:val="00425207"/>
    <w:rsid w:val="00425DE8"/>
    <w:rsid w:val="0043343A"/>
    <w:rsid w:val="00435783"/>
    <w:rsid w:val="00441766"/>
    <w:rsid w:val="004450E9"/>
    <w:rsid w:val="0044678D"/>
    <w:rsid w:val="00450A66"/>
    <w:rsid w:val="00450EBC"/>
    <w:rsid w:val="00450F14"/>
    <w:rsid w:val="004538C3"/>
    <w:rsid w:val="004543F5"/>
    <w:rsid w:val="004546D5"/>
    <w:rsid w:val="00461544"/>
    <w:rsid w:val="004629C0"/>
    <w:rsid w:val="00463437"/>
    <w:rsid w:val="00463E8C"/>
    <w:rsid w:val="0046426E"/>
    <w:rsid w:val="00471666"/>
    <w:rsid w:val="00471E5C"/>
    <w:rsid w:val="00475CB2"/>
    <w:rsid w:val="004771C2"/>
    <w:rsid w:val="004804A2"/>
    <w:rsid w:val="0048505B"/>
    <w:rsid w:val="004932EE"/>
    <w:rsid w:val="00493EDA"/>
    <w:rsid w:val="004944F9"/>
    <w:rsid w:val="004948E7"/>
    <w:rsid w:val="00497CFC"/>
    <w:rsid w:val="004A0509"/>
    <w:rsid w:val="004A20AD"/>
    <w:rsid w:val="004A2E5A"/>
    <w:rsid w:val="004A61D0"/>
    <w:rsid w:val="004A74F6"/>
    <w:rsid w:val="004A7EA7"/>
    <w:rsid w:val="004B078C"/>
    <w:rsid w:val="004B2D5E"/>
    <w:rsid w:val="004B341A"/>
    <w:rsid w:val="004B7873"/>
    <w:rsid w:val="004B7D93"/>
    <w:rsid w:val="004C2159"/>
    <w:rsid w:val="004C3A97"/>
    <w:rsid w:val="004C6425"/>
    <w:rsid w:val="004C72D9"/>
    <w:rsid w:val="004D1B9E"/>
    <w:rsid w:val="004D1F55"/>
    <w:rsid w:val="004D2C58"/>
    <w:rsid w:val="004D6FF6"/>
    <w:rsid w:val="004D72CC"/>
    <w:rsid w:val="004E061F"/>
    <w:rsid w:val="004E472C"/>
    <w:rsid w:val="004E6CA4"/>
    <w:rsid w:val="004E7A4F"/>
    <w:rsid w:val="004F1F6C"/>
    <w:rsid w:val="004F2083"/>
    <w:rsid w:val="004F20B2"/>
    <w:rsid w:val="004F25F2"/>
    <w:rsid w:val="004F29B3"/>
    <w:rsid w:val="004F3C7C"/>
    <w:rsid w:val="004F52E6"/>
    <w:rsid w:val="004F787C"/>
    <w:rsid w:val="0050007A"/>
    <w:rsid w:val="005024D2"/>
    <w:rsid w:val="00503B58"/>
    <w:rsid w:val="00511015"/>
    <w:rsid w:val="00512B93"/>
    <w:rsid w:val="00513193"/>
    <w:rsid w:val="0051450A"/>
    <w:rsid w:val="00515A74"/>
    <w:rsid w:val="00521792"/>
    <w:rsid w:val="0053187A"/>
    <w:rsid w:val="00533FF4"/>
    <w:rsid w:val="00534B9A"/>
    <w:rsid w:val="00535365"/>
    <w:rsid w:val="00535941"/>
    <w:rsid w:val="00537B8D"/>
    <w:rsid w:val="00544EF1"/>
    <w:rsid w:val="00547E6C"/>
    <w:rsid w:val="00547F02"/>
    <w:rsid w:val="005552C3"/>
    <w:rsid w:val="00555EDC"/>
    <w:rsid w:val="00556EB5"/>
    <w:rsid w:val="0055706A"/>
    <w:rsid w:val="005607C5"/>
    <w:rsid w:val="00564B7D"/>
    <w:rsid w:val="00567808"/>
    <w:rsid w:val="005705FA"/>
    <w:rsid w:val="00571CDF"/>
    <w:rsid w:val="00574756"/>
    <w:rsid w:val="00574912"/>
    <w:rsid w:val="00575988"/>
    <w:rsid w:val="00576A7A"/>
    <w:rsid w:val="00577561"/>
    <w:rsid w:val="00586C74"/>
    <w:rsid w:val="00594410"/>
    <w:rsid w:val="00594577"/>
    <w:rsid w:val="0059506A"/>
    <w:rsid w:val="0059710D"/>
    <w:rsid w:val="005B1FAA"/>
    <w:rsid w:val="005B201B"/>
    <w:rsid w:val="005B550B"/>
    <w:rsid w:val="005B6218"/>
    <w:rsid w:val="005C2CA5"/>
    <w:rsid w:val="005C67FE"/>
    <w:rsid w:val="005D1909"/>
    <w:rsid w:val="005D33B3"/>
    <w:rsid w:val="005D3E0F"/>
    <w:rsid w:val="005D40C4"/>
    <w:rsid w:val="005D5301"/>
    <w:rsid w:val="005D630E"/>
    <w:rsid w:val="005D6415"/>
    <w:rsid w:val="005E0442"/>
    <w:rsid w:val="005E2AB5"/>
    <w:rsid w:val="005E4C3C"/>
    <w:rsid w:val="005EF2BD"/>
    <w:rsid w:val="005F30D4"/>
    <w:rsid w:val="005F318A"/>
    <w:rsid w:val="005F3782"/>
    <w:rsid w:val="005F7BC2"/>
    <w:rsid w:val="006013DD"/>
    <w:rsid w:val="00602B19"/>
    <w:rsid w:val="006103F7"/>
    <w:rsid w:val="0061297E"/>
    <w:rsid w:val="00613EE4"/>
    <w:rsid w:val="0061730B"/>
    <w:rsid w:val="00620790"/>
    <w:rsid w:val="006243C2"/>
    <w:rsid w:val="006250D3"/>
    <w:rsid w:val="00625C0E"/>
    <w:rsid w:val="00625ED1"/>
    <w:rsid w:val="0062672A"/>
    <w:rsid w:val="006272D0"/>
    <w:rsid w:val="006316A1"/>
    <w:rsid w:val="00633A3B"/>
    <w:rsid w:val="00636827"/>
    <w:rsid w:val="0064031E"/>
    <w:rsid w:val="0064362C"/>
    <w:rsid w:val="00644821"/>
    <w:rsid w:val="00647B7B"/>
    <w:rsid w:val="006554A0"/>
    <w:rsid w:val="00656C15"/>
    <w:rsid w:val="006603B5"/>
    <w:rsid w:val="00662D6F"/>
    <w:rsid w:val="00663964"/>
    <w:rsid w:val="00663FA7"/>
    <w:rsid w:val="00665DC3"/>
    <w:rsid w:val="00666B07"/>
    <w:rsid w:val="00671995"/>
    <w:rsid w:val="00680C9C"/>
    <w:rsid w:val="006810E9"/>
    <w:rsid w:val="006821FE"/>
    <w:rsid w:val="0068458C"/>
    <w:rsid w:val="00684A75"/>
    <w:rsid w:val="00685AB1"/>
    <w:rsid w:val="006862DC"/>
    <w:rsid w:val="006868A0"/>
    <w:rsid w:val="00687719"/>
    <w:rsid w:val="00693127"/>
    <w:rsid w:val="006943AA"/>
    <w:rsid w:val="0069448D"/>
    <w:rsid w:val="0069777D"/>
    <w:rsid w:val="006A004A"/>
    <w:rsid w:val="006A297A"/>
    <w:rsid w:val="006A33CA"/>
    <w:rsid w:val="006A3787"/>
    <w:rsid w:val="006A40CE"/>
    <w:rsid w:val="006A4D2B"/>
    <w:rsid w:val="006A5907"/>
    <w:rsid w:val="006B6106"/>
    <w:rsid w:val="006C0CBA"/>
    <w:rsid w:val="006C35BD"/>
    <w:rsid w:val="006C7132"/>
    <w:rsid w:val="006D0A7A"/>
    <w:rsid w:val="006D2155"/>
    <w:rsid w:val="006D3810"/>
    <w:rsid w:val="006D5BBF"/>
    <w:rsid w:val="006D6AB3"/>
    <w:rsid w:val="006D705B"/>
    <w:rsid w:val="006E18A9"/>
    <w:rsid w:val="006E559E"/>
    <w:rsid w:val="006E66CB"/>
    <w:rsid w:val="006E7AF4"/>
    <w:rsid w:val="006F108F"/>
    <w:rsid w:val="006F1B93"/>
    <w:rsid w:val="006F1E0E"/>
    <w:rsid w:val="006F2CB7"/>
    <w:rsid w:val="006F3ABE"/>
    <w:rsid w:val="006F6009"/>
    <w:rsid w:val="006F638C"/>
    <w:rsid w:val="00700DB5"/>
    <w:rsid w:val="00704CC5"/>
    <w:rsid w:val="0070628E"/>
    <w:rsid w:val="00706FC6"/>
    <w:rsid w:val="007077EF"/>
    <w:rsid w:val="007112D8"/>
    <w:rsid w:val="007113D9"/>
    <w:rsid w:val="00711869"/>
    <w:rsid w:val="007123F8"/>
    <w:rsid w:val="007178B7"/>
    <w:rsid w:val="0072224A"/>
    <w:rsid w:val="00722D18"/>
    <w:rsid w:val="00722F72"/>
    <w:rsid w:val="0072398C"/>
    <w:rsid w:val="00723D73"/>
    <w:rsid w:val="00724E5C"/>
    <w:rsid w:val="007265C6"/>
    <w:rsid w:val="0073280C"/>
    <w:rsid w:val="00732892"/>
    <w:rsid w:val="007334E0"/>
    <w:rsid w:val="007360EB"/>
    <w:rsid w:val="00736730"/>
    <w:rsid w:val="00742190"/>
    <w:rsid w:val="007422E4"/>
    <w:rsid w:val="00746533"/>
    <w:rsid w:val="00746FCC"/>
    <w:rsid w:val="00753D1E"/>
    <w:rsid w:val="00760259"/>
    <w:rsid w:val="00760A40"/>
    <w:rsid w:val="00761659"/>
    <w:rsid w:val="00765243"/>
    <w:rsid w:val="00766311"/>
    <w:rsid w:val="007705E1"/>
    <w:rsid w:val="007811BA"/>
    <w:rsid w:val="0078308A"/>
    <w:rsid w:val="0078395C"/>
    <w:rsid w:val="007843F8"/>
    <w:rsid w:val="00785E6A"/>
    <w:rsid w:val="0079131D"/>
    <w:rsid w:val="0079216C"/>
    <w:rsid w:val="007927E9"/>
    <w:rsid w:val="00793B0C"/>
    <w:rsid w:val="00793BAF"/>
    <w:rsid w:val="007A2BBD"/>
    <w:rsid w:val="007A677B"/>
    <w:rsid w:val="007B3728"/>
    <w:rsid w:val="007B6C8A"/>
    <w:rsid w:val="007C11ED"/>
    <w:rsid w:val="007C1524"/>
    <w:rsid w:val="007C152B"/>
    <w:rsid w:val="007C2194"/>
    <w:rsid w:val="007C34A7"/>
    <w:rsid w:val="007C6D90"/>
    <w:rsid w:val="007D1CA0"/>
    <w:rsid w:val="007D34FA"/>
    <w:rsid w:val="007D505A"/>
    <w:rsid w:val="007D55A0"/>
    <w:rsid w:val="007E170C"/>
    <w:rsid w:val="007E1BAB"/>
    <w:rsid w:val="007E2DEB"/>
    <w:rsid w:val="007E51A9"/>
    <w:rsid w:val="007F0CEB"/>
    <w:rsid w:val="00801260"/>
    <w:rsid w:val="00802D27"/>
    <w:rsid w:val="008035BD"/>
    <w:rsid w:val="00814362"/>
    <w:rsid w:val="00820058"/>
    <w:rsid w:val="00821918"/>
    <w:rsid w:val="0082277D"/>
    <w:rsid w:val="00822F88"/>
    <w:rsid w:val="00825CFA"/>
    <w:rsid w:val="00830EAF"/>
    <w:rsid w:val="008332B6"/>
    <w:rsid w:val="008364FE"/>
    <w:rsid w:val="008373ED"/>
    <w:rsid w:val="00842789"/>
    <w:rsid w:val="0084345C"/>
    <w:rsid w:val="0084500B"/>
    <w:rsid w:val="008507DE"/>
    <w:rsid w:val="00856CB4"/>
    <w:rsid w:val="00857065"/>
    <w:rsid w:val="008605CE"/>
    <w:rsid w:val="00860C22"/>
    <w:rsid w:val="0086159E"/>
    <w:rsid w:val="0086444D"/>
    <w:rsid w:val="00870156"/>
    <w:rsid w:val="008717E5"/>
    <w:rsid w:val="0087303E"/>
    <w:rsid w:val="00874056"/>
    <w:rsid w:val="00876F89"/>
    <w:rsid w:val="008773C8"/>
    <w:rsid w:val="00882218"/>
    <w:rsid w:val="00883404"/>
    <w:rsid w:val="00884881"/>
    <w:rsid w:val="008878C5"/>
    <w:rsid w:val="008927D8"/>
    <w:rsid w:val="008928BC"/>
    <w:rsid w:val="008938FA"/>
    <w:rsid w:val="008967AC"/>
    <w:rsid w:val="00897152"/>
    <w:rsid w:val="008A1364"/>
    <w:rsid w:val="008A2031"/>
    <w:rsid w:val="008A34DA"/>
    <w:rsid w:val="008A56E1"/>
    <w:rsid w:val="008B07C3"/>
    <w:rsid w:val="008B0EE1"/>
    <w:rsid w:val="008B198E"/>
    <w:rsid w:val="008B3EB2"/>
    <w:rsid w:val="008B5C55"/>
    <w:rsid w:val="008B76B6"/>
    <w:rsid w:val="008C0FBE"/>
    <w:rsid w:val="008C1B89"/>
    <w:rsid w:val="008C1ED9"/>
    <w:rsid w:val="008C5D8E"/>
    <w:rsid w:val="008C6DD4"/>
    <w:rsid w:val="008C76D3"/>
    <w:rsid w:val="008D01DA"/>
    <w:rsid w:val="008D04DB"/>
    <w:rsid w:val="008D11BB"/>
    <w:rsid w:val="008D7E82"/>
    <w:rsid w:val="008E0221"/>
    <w:rsid w:val="008E20FA"/>
    <w:rsid w:val="008E64BC"/>
    <w:rsid w:val="008E694D"/>
    <w:rsid w:val="008E6EF3"/>
    <w:rsid w:val="008E765B"/>
    <w:rsid w:val="008F093A"/>
    <w:rsid w:val="008F1EE5"/>
    <w:rsid w:val="008F4AE0"/>
    <w:rsid w:val="008F6029"/>
    <w:rsid w:val="008F709A"/>
    <w:rsid w:val="00900101"/>
    <w:rsid w:val="009005C8"/>
    <w:rsid w:val="00903492"/>
    <w:rsid w:val="0090377E"/>
    <w:rsid w:val="00903A34"/>
    <w:rsid w:val="00904F55"/>
    <w:rsid w:val="0090582E"/>
    <w:rsid w:val="00906A45"/>
    <w:rsid w:val="00910285"/>
    <w:rsid w:val="00914468"/>
    <w:rsid w:val="00914484"/>
    <w:rsid w:val="00916F0E"/>
    <w:rsid w:val="00920711"/>
    <w:rsid w:val="009208F9"/>
    <w:rsid w:val="00921FEE"/>
    <w:rsid w:val="00922BD9"/>
    <w:rsid w:val="00930F51"/>
    <w:rsid w:val="00931B17"/>
    <w:rsid w:val="00932495"/>
    <w:rsid w:val="009346D2"/>
    <w:rsid w:val="00934AAE"/>
    <w:rsid w:val="00934E27"/>
    <w:rsid w:val="00942085"/>
    <w:rsid w:val="00944756"/>
    <w:rsid w:val="00945B68"/>
    <w:rsid w:val="00950200"/>
    <w:rsid w:val="00950F6D"/>
    <w:rsid w:val="00951A63"/>
    <w:rsid w:val="00953B55"/>
    <w:rsid w:val="00956B64"/>
    <w:rsid w:val="00960308"/>
    <w:rsid w:val="009630B5"/>
    <w:rsid w:val="00965542"/>
    <w:rsid w:val="0096602F"/>
    <w:rsid w:val="00967F01"/>
    <w:rsid w:val="009751FB"/>
    <w:rsid w:val="009757E4"/>
    <w:rsid w:val="00975B72"/>
    <w:rsid w:val="00976745"/>
    <w:rsid w:val="00976F47"/>
    <w:rsid w:val="00977C40"/>
    <w:rsid w:val="00985031"/>
    <w:rsid w:val="00986B1D"/>
    <w:rsid w:val="00990ABF"/>
    <w:rsid w:val="00992F64"/>
    <w:rsid w:val="00994BA6"/>
    <w:rsid w:val="00995A58"/>
    <w:rsid w:val="00996C76"/>
    <w:rsid w:val="0099757A"/>
    <w:rsid w:val="00997705"/>
    <w:rsid w:val="009A1B2D"/>
    <w:rsid w:val="009A2712"/>
    <w:rsid w:val="009A3E97"/>
    <w:rsid w:val="009A4D55"/>
    <w:rsid w:val="009A6854"/>
    <w:rsid w:val="009A6D72"/>
    <w:rsid w:val="009A797D"/>
    <w:rsid w:val="009B3589"/>
    <w:rsid w:val="009C0794"/>
    <w:rsid w:val="009C0BBE"/>
    <w:rsid w:val="009C14D4"/>
    <w:rsid w:val="009C31E3"/>
    <w:rsid w:val="009C6540"/>
    <w:rsid w:val="009D041C"/>
    <w:rsid w:val="009D1C52"/>
    <w:rsid w:val="009D233D"/>
    <w:rsid w:val="009D259B"/>
    <w:rsid w:val="009D5AB9"/>
    <w:rsid w:val="009E0586"/>
    <w:rsid w:val="009E1B28"/>
    <w:rsid w:val="009E2869"/>
    <w:rsid w:val="009E5B0F"/>
    <w:rsid w:val="009E608E"/>
    <w:rsid w:val="009E6B04"/>
    <w:rsid w:val="009E7461"/>
    <w:rsid w:val="009F2866"/>
    <w:rsid w:val="009F2E44"/>
    <w:rsid w:val="009F4BD0"/>
    <w:rsid w:val="009F705F"/>
    <w:rsid w:val="00A000F2"/>
    <w:rsid w:val="00A00590"/>
    <w:rsid w:val="00A051BE"/>
    <w:rsid w:val="00A05FFA"/>
    <w:rsid w:val="00A06BCA"/>
    <w:rsid w:val="00A1076F"/>
    <w:rsid w:val="00A10818"/>
    <w:rsid w:val="00A11DEC"/>
    <w:rsid w:val="00A12274"/>
    <w:rsid w:val="00A13C79"/>
    <w:rsid w:val="00A218BE"/>
    <w:rsid w:val="00A219E8"/>
    <w:rsid w:val="00A229C0"/>
    <w:rsid w:val="00A27A07"/>
    <w:rsid w:val="00A3596A"/>
    <w:rsid w:val="00A35F1B"/>
    <w:rsid w:val="00A4281F"/>
    <w:rsid w:val="00A42ED7"/>
    <w:rsid w:val="00A43E75"/>
    <w:rsid w:val="00A4455B"/>
    <w:rsid w:val="00A460C9"/>
    <w:rsid w:val="00A501A9"/>
    <w:rsid w:val="00A50793"/>
    <w:rsid w:val="00A5134A"/>
    <w:rsid w:val="00A525B5"/>
    <w:rsid w:val="00A52ED3"/>
    <w:rsid w:val="00A564D2"/>
    <w:rsid w:val="00A63D01"/>
    <w:rsid w:val="00A646E2"/>
    <w:rsid w:val="00A64948"/>
    <w:rsid w:val="00A67DCF"/>
    <w:rsid w:val="00A72FA5"/>
    <w:rsid w:val="00A73B87"/>
    <w:rsid w:val="00A80464"/>
    <w:rsid w:val="00A80F25"/>
    <w:rsid w:val="00A810FF"/>
    <w:rsid w:val="00A83120"/>
    <w:rsid w:val="00A84B25"/>
    <w:rsid w:val="00A87CA3"/>
    <w:rsid w:val="00A9062F"/>
    <w:rsid w:val="00A93E53"/>
    <w:rsid w:val="00A93F0E"/>
    <w:rsid w:val="00A96692"/>
    <w:rsid w:val="00AA4D7E"/>
    <w:rsid w:val="00AA573F"/>
    <w:rsid w:val="00AA775A"/>
    <w:rsid w:val="00AA7EF1"/>
    <w:rsid w:val="00AB2C6B"/>
    <w:rsid w:val="00AB3A07"/>
    <w:rsid w:val="00AB47D3"/>
    <w:rsid w:val="00AB51EF"/>
    <w:rsid w:val="00AC4897"/>
    <w:rsid w:val="00AD17A2"/>
    <w:rsid w:val="00AD1DF3"/>
    <w:rsid w:val="00AD4CC9"/>
    <w:rsid w:val="00AD56B4"/>
    <w:rsid w:val="00AD5B27"/>
    <w:rsid w:val="00AD7231"/>
    <w:rsid w:val="00AE2079"/>
    <w:rsid w:val="00AE2A82"/>
    <w:rsid w:val="00AE380E"/>
    <w:rsid w:val="00AE3AA2"/>
    <w:rsid w:val="00AE68E1"/>
    <w:rsid w:val="00AE6C7F"/>
    <w:rsid w:val="00AE7D23"/>
    <w:rsid w:val="00AE7FB8"/>
    <w:rsid w:val="00AF3E2F"/>
    <w:rsid w:val="00AF6D60"/>
    <w:rsid w:val="00B00564"/>
    <w:rsid w:val="00B00E17"/>
    <w:rsid w:val="00B01EB7"/>
    <w:rsid w:val="00B05F81"/>
    <w:rsid w:val="00B06AE0"/>
    <w:rsid w:val="00B15DB3"/>
    <w:rsid w:val="00B1664F"/>
    <w:rsid w:val="00B16BA5"/>
    <w:rsid w:val="00B20B5A"/>
    <w:rsid w:val="00B20E78"/>
    <w:rsid w:val="00B23F5A"/>
    <w:rsid w:val="00B24667"/>
    <w:rsid w:val="00B25FEB"/>
    <w:rsid w:val="00B260D0"/>
    <w:rsid w:val="00B27D15"/>
    <w:rsid w:val="00B32E28"/>
    <w:rsid w:val="00B3495B"/>
    <w:rsid w:val="00B3545C"/>
    <w:rsid w:val="00B423F5"/>
    <w:rsid w:val="00B437A3"/>
    <w:rsid w:val="00B4438C"/>
    <w:rsid w:val="00B4675B"/>
    <w:rsid w:val="00B47BE1"/>
    <w:rsid w:val="00B51B4B"/>
    <w:rsid w:val="00B52869"/>
    <w:rsid w:val="00B52F93"/>
    <w:rsid w:val="00B53437"/>
    <w:rsid w:val="00B53E64"/>
    <w:rsid w:val="00B57603"/>
    <w:rsid w:val="00B60D93"/>
    <w:rsid w:val="00B623AB"/>
    <w:rsid w:val="00B62A87"/>
    <w:rsid w:val="00B63A9C"/>
    <w:rsid w:val="00B63F62"/>
    <w:rsid w:val="00B65177"/>
    <w:rsid w:val="00B66B0C"/>
    <w:rsid w:val="00B6777F"/>
    <w:rsid w:val="00B7097D"/>
    <w:rsid w:val="00B72062"/>
    <w:rsid w:val="00B75EA7"/>
    <w:rsid w:val="00B8138C"/>
    <w:rsid w:val="00B81F36"/>
    <w:rsid w:val="00B8206E"/>
    <w:rsid w:val="00B839D3"/>
    <w:rsid w:val="00B83CE4"/>
    <w:rsid w:val="00B864A2"/>
    <w:rsid w:val="00B86D2C"/>
    <w:rsid w:val="00B90CFF"/>
    <w:rsid w:val="00B93168"/>
    <w:rsid w:val="00B9320A"/>
    <w:rsid w:val="00B95897"/>
    <w:rsid w:val="00BA1F8F"/>
    <w:rsid w:val="00BA4F1B"/>
    <w:rsid w:val="00BB243C"/>
    <w:rsid w:val="00BB3AC7"/>
    <w:rsid w:val="00BC09D2"/>
    <w:rsid w:val="00BC0FA7"/>
    <w:rsid w:val="00BC2419"/>
    <w:rsid w:val="00BC2A21"/>
    <w:rsid w:val="00BC5723"/>
    <w:rsid w:val="00BC6A3B"/>
    <w:rsid w:val="00BC6DCA"/>
    <w:rsid w:val="00BC70A1"/>
    <w:rsid w:val="00BC77E2"/>
    <w:rsid w:val="00BC78E1"/>
    <w:rsid w:val="00BD1939"/>
    <w:rsid w:val="00BD2147"/>
    <w:rsid w:val="00BD5DEF"/>
    <w:rsid w:val="00BD63BE"/>
    <w:rsid w:val="00BD7110"/>
    <w:rsid w:val="00BD7A1E"/>
    <w:rsid w:val="00BE2915"/>
    <w:rsid w:val="00BE5BBD"/>
    <w:rsid w:val="00BE6E0D"/>
    <w:rsid w:val="00BE7439"/>
    <w:rsid w:val="00BF1FD9"/>
    <w:rsid w:val="00BF33FF"/>
    <w:rsid w:val="00BF388B"/>
    <w:rsid w:val="00BF42B4"/>
    <w:rsid w:val="00BF435B"/>
    <w:rsid w:val="00BF48ED"/>
    <w:rsid w:val="00BF5C7D"/>
    <w:rsid w:val="00BF729E"/>
    <w:rsid w:val="00C02E96"/>
    <w:rsid w:val="00C06F08"/>
    <w:rsid w:val="00C10383"/>
    <w:rsid w:val="00C12518"/>
    <w:rsid w:val="00C132D2"/>
    <w:rsid w:val="00C13413"/>
    <w:rsid w:val="00C1705E"/>
    <w:rsid w:val="00C21268"/>
    <w:rsid w:val="00C22DF3"/>
    <w:rsid w:val="00C25093"/>
    <w:rsid w:val="00C26801"/>
    <w:rsid w:val="00C26D09"/>
    <w:rsid w:val="00C27E45"/>
    <w:rsid w:val="00C36104"/>
    <w:rsid w:val="00C40D75"/>
    <w:rsid w:val="00C430C1"/>
    <w:rsid w:val="00C50578"/>
    <w:rsid w:val="00C53793"/>
    <w:rsid w:val="00C56155"/>
    <w:rsid w:val="00C565E8"/>
    <w:rsid w:val="00C57459"/>
    <w:rsid w:val="00C638CA"/>
    <w:rsid w:val="00C63BF9"/>
    <w:rsid w:val="00C713FC"/>
    <w:rsid w:val="00C71CED"/>
    <w:rsid w:val="00C74B19"/>
    <w:rsid w:val="00C7645B"/>
    <w:rsid w:val="00C76B4F"/>
    <w:rsid w:val="00C8054C"/>
    <w:rsid w:val="00C80A09"/>
    <w:rsid w:val="00C80CB3"/>
    <w:rsid w:val="00C812AE"/>
    <w:rsid w:val="00C81380"/>
    <w:rsid w:val="00C840E1"/>
    <w:rsid w:val="00C86567"/>
    <w:rsid w:val="00C879C2"/>
    <w:rsid w:val="00C91331"/>
    <w:rsid w:val="00C94121"/>
    <w:rsid w:val="00CA5A5B"/>
    <w:rsid w:val="00CA667F"/>
    <w:rsid w:val="00CA7DEF"/>
    <w:rsid w:val="00CB45FD"/>
    <w:rsid w:val="00CB718F"/>
    <w:rsid w:val="00CC0DEF"/>
    <w:rsid w:val="00CC0F3C"/>
    <w:rsid w:val="00CC395B"/>
    <w:rsid w:val="00CC776B"/>
    <w:rsid w:val="00CD2773"/>
    <w:rsid w:val="00CD7787"/>
    <w:rsid w:val="00CE1884"/>
    <w:rsid w:val="00CE493D"/>
    <w:rsid w:val="00CE4D86"/>
    <w:rsid w:val="00CF25A2"/>
    <w:rsid w:val="00CF3702"/>
    <w:rsid w:val="00CF629D"/>
    <w:rsid w:val="00D0144B"/>
    <w:rsid w:val="00D03B1F"/>
    <w:rsid w:val="00D03F1D"/>
    <w:rsid w:val="00D10376"/>
    <w:rsid w:val="00D11129"/>
    <w:rsid w:val="00D126B8"/>
    <w:rsid w:val="00D1399C"/>
    <w:rsid w:val="00D14467"/>
    <w:rsid w:val="00D14B18"/>
    <w:rsid w:val="00D16917"/>
    <w:rsid w:val="00D16CE9"/>
    <w:rsid w:val="00D178DE"/>
    <w:rsid w:val="00D17B25"/>
    <w:rsid w:val="00D20CB3"/>
    <w:rsid w:val="00D26123"/>
    <w:rsid w:val="00D264DC"/>
    <w:rsid w:val="00D27505"/>
    <w:rsid w:val="00D32978"/>
    <w:rsid w:val="00D354F0"/>
    <w:rsid w:val="00D359B9"/>
    <w:rsid w:val="00D378DC"/>
    <w:rsid w:val="00D421F8"/>
    <w:rsid w:val="00D42306"/>
    <w:rsid w:val="00D432CE"/>
    <w:rsid w:val="00D449A8"/>
    <w:rsid w:val="00D46A39"/>
    <w:rsid w:val="00D46EBE"/>
    <w:rsid w:val="00D5035F"/>
    <w:rsid w:val="00D51BAB"/>
    <w:rsid w:val="00D63E78"/>
    <w:rsid w:val="00D66B5B"/>
    <w:rsid w:val="00D70126"/>
    <w:rsid w:val="00D70F3F"/>
    <w:rsid w:val="00D71EBD"/>
    <w:rsid w:val="00D761F6"/>
    <w:rsid w:val="00D77A58"/>
    <w:rsid w:val="00D8006E"/>
    <w:rsid w:val="00D8286B"/>
    <w:rsid w:val="00D858EF"/>
    <w:rsid w:val="00D87DA5"/>
    <w:rsid w:val="00D90CE7"/>
    <w:rsid w:val="00D96223"/>
    <w:rsid w:val="00DA1622"/>
    <w:rsid w:val="00DA26FC"/>
    <w:rsid w:val="00DA4D43"/>
    <w:rsid w:val="00DA683C"/>
    <w:rsid w:val="00DB76E7"/>
    <w:rsid w:val="00DC0EBA"/>
    <w:rsid w:val="00DC4A22"/>
    <w:rsid w:val="00DD2E43"/>
    <w:rsid w:val="00DD6721"/>
    <w:rsid w:val="00DD6CB1"/>
    <w:rsid w:val="00DD75FD"/>
    <w:rsid w:val="00DE0837"/>
    <w:rsid w:val="00DE0BB6"/>
    <w:rsid w:val="00DE1CA2"/>
    <w:rsid w:val="00DE1CE4"/>
    <w:rsid w:val="00DE70B9"/>
    <w:rsid w:val="00DF1260"/>
    <w:rsid w:val="00DF23E2"/>
    <w:rsid w:val="00DF2FF8"/>
    <w:rsid w:val="00DF36DE"/>
    <w:rsid w:val="00DF71A4"/>
    <w:rsid w:val="00DF7C11"/>
    <w:rsid w:val="00E101A1"/>
    <w:rsid w:val="00E112A7"/>
    <w:rsid w:val="00E14302"/>
    <w:rsid w:val="00E21580"/>
    <w:rsid w:val="00E269BE"/>
    <w:rsid w:val="00E27AD6"/>
    <w:rsid w:val="00E31402"/>
    <w:rsid w:val="00E34238"/>
    <w:rsid w:val="00E3585F"/>
    <w:rsid w:val="00E407AB"/>
    <w:rsid w:val="00E41D12"/>
    <w:rsid w:val="00E4393B"/>
    <w:rsid w:val="00E446CC"/>
    <w:rsid w:val="00E4581F"/>
    <w:rsid w:val="00E46780"/>
    <w:rsid w:val="00E47173"/>
    <w:rsid w:val="00E50B7D"/>
    <w:rsid w:val="00E5337A"/>
    <w:rsid w:val="00E53B84"/>
    <w:rsid w:val="00E54980"/>
    <w:rsid w:val="00E571F6"/>
    <w:rsid w:val="00E61A2A"/>
    <w:rsid w:val="00E65C29"/>
    <w:rsid w:val="00E724BC"/>
    <w:rsid w:val="00E73A0F"/>
    <w:rsid w:val="00E7646E"/>
    <w:rsid w:val="00E7759B"/>
    <w:rsid w:val="00E80F0C"/>
    <w:rsid w:val="00E823F6"/>
    <w:rsid w:val="00E8407E"/>
    <w:rsid w:val="00E860EF"/>
    <w:rsid w:val="00E8636C"/>
    <w:rsid w:val="00E9416C"/>
    <w:rsid w:val="00E95F24"/>
    <w:rsid w:val="00E962B9"/>
    <w:rsid w:val="00EA23E3"/>
    <w:rsid w:val="00EA6882"/>
    <w:rsid w:val="00EA69D3"/>
    <w:rsid w:val="00EB1E92"/>
    <w:rsid w:val="00EB5D71"/>
    <w:rsid w:val="00EC0C38"/>
    <w:rsid w:val="00EC30DB"/>
    <w:rsid w:val="00EC45E0"/>
    <w:rsid w:val="00EC63B3"/>
    <w:rsid w:val="00ED3F63"/>
    <w:rsid w:val="00ED43EF"/>
    <w:rsid w:val="00ED4CDE"/>
    <w:rsid w:val="00ED5066"/>
    <w:rsid w:val="00ED6E49"/>
    <w:rsid w:val="00EE0228"/>
    <w:rsid w:val="00EE0326"/>
    <w:rsid w:val="00EE3311"/>
    <w:rsid w:val="00EE4017"/>
    <w:rsid w:val="00EE6331"/>
    <w:rsid w:val="00EE7F6B"/>
    <w:rsid w:val="00EF076F"/>
    <w:rsid w:val="00EF0FCF"/>
    <w:rsid w:val="00EF50FF"/>
    <w:rsid w:val="00EF6DC0"/>
    <w:rsid w:val="00F02784"/>
    <w:rsid w:val="00F035BA"/>
    <w:rsid w:val="00F04972"/>
    <w:rsid w:val="00F05B21"/>
    <w:rsid w:val="00F10F24"/>
    <w:rsid w:val="00F16FF2"/>
    <w:rsid w:val="00F176FD"/>
    <w:rsid w:val="00F2059D"/>
    <w:rsid w:val="00F20CB1"/>
    <w:rsid w:val="00F20E4E"/>
    <w:rsid w:val="00F2277B"/>
    <w:rsid w:val="00F26073"/>
    <w:rsid w:val="00F30D2E"/>
    <w:rsid w:val="00F311CC"/>
    <w:rsid w:val="00F317E5"/>
    <w:rsid w:val="00F32474"/>
    <w:rsid w:val="00F32BB2"/>
    <w:rsid w:val="00F33440"/>
    <w:rsid w:val="00F3480F"/>
    <w:rsid w:val="00F3560D"/>
    <w:rsid w:val="00F37081"/>
    <w:rsid w:val="00F41391"/>
    <w:rsid w:val="00F43066"/>
    <w:rsid w:val="00F43F59"/>
    <w:rsid w:val="00F45280"/>
    <w:rsid w:val="00F45C33"/>
    <w:rsid w:val="00F47AC7"/>
    <w:rsid w:val="00F540E4"/>
    <w:rsid w:val="00F55975"/>
    <w:rsid w:val="00F56CDF"/>
    <w:rsid w:val="00F57DAF"/>
    <w:rsid w:val="00F63557"/>
    <w:rsid w:val="00F6385B"/>
    <w:rsid w:val="00F63ED4"/>
    <w:rsid w:val="00F674E8"/>
    <w:rsid w:val="00F718D5"/>
    <w:rsid w:val="00F72EC4"/>
    <w:rsid w:val="00F7452C"/>
    <w:rsid w:val="00F74C24"/>
    <w:rsid w:val="00F774BC"/>
    <w:rsid w:val="00F778CF"/>
    <w:rsid w:val="00F80AA3"/>
    <w:rsid w:val="00F837C8"/>
    <w:rsid w:val="00F84D3E"/>
    <w:rsid w:val="00F85CB9"/>
    <w:rsid w:val="00F94754"/>
    <w:rsid w:val="00F959C2"/>
    <w:rsid w:val="00FA3DBC"/>
    <w:rsid w:val="00FA5E8D"/>
    <w:rsid w:val="00FB0795"/>
    <w:rsid w:val="00FB4EF2"/>
    <w:rsid w:val="00FC2137"/>
    <w:rsid w:val="00FC2D1F"/>
    <w:rsid w:val="00FC501C"/>
    <w:rsid w:val="00FC75C8"/>
    <w:rsid w:val="00FD1C0A"/>
    <w:rsid w:val="00FD2C8C"/>
    <w:rsid w:val="00FD3164"/>
    <w:rsid w:val="00FD3486"/>
    <w:rsid w:val="00FE199A"/>
    <w:rsid w:val="00FE2C5D"/>
    <w:rsid w:val="00FE6F4E"/>
    <w:rsid w:val="00FE7CFF"/>
    <w:rsid w:val="0204DBB3"/>
    <w:rsid w:val="0427E4BB"/>
    <w:rsid w:val="042F2FA8"/>
    <w:rsid w:val="04733712"/>
    <w:rsid w:val="0567AD70"/>
    <w:rsid w:val="06D5C313"/>
    <w:rsid w:val="08339F82"/>
    <w:rsid w:val="08625C6E"/>
    <w:rsid w:val="0900AB56"/>
    <w:rsid w:val="0A7C88B2"/>
    <w:rsid w:val="0B10F9EB"/>
    <w:rsid w:val="0B32ADE6"/>
    <w:rsid w:val="0E4A450C"/>
    <w:rsid w:val="102245AE"/>
    <w:rsid w:val="10DEBFB9"/>
    <w:rsid w:val="123CEA50"/>
    <w:rsid w:val="126FE783"/>
    <w:rsid w:val="13A50CA0"/>
    <w:rsid w:val="13FCCF00"/>
    <w:rsid w:val="15202AFF"/>
    <w:rsid w:val="1560C8C4"/>
    <w:rsid w:val="158BBF1F"/>
    <w:rsid w:val="16AD8310"/>
    <w:rsid w:val="16C3BD2C"/>
    <w:rsid w:val="17BDF70B"/>
    <w:rsid w:val="17F197B3"/>
    <w:rsid w:val="1943F66D"/>
    <w:rsid w:val="1AE2FE5F"/>
    <w:rsid w:val="1C82BE89"/>
    <w:rsid w:val="1CF2D0A1"/>
    <w:rsid w:val="1D12FD37"/>
    <w:rsid w:val="1D61D207"/>
    <w:rsid w:val="2010E6AC"/>
    <w:rsid w:val="203F2B46"/>
    <w:rsid w:val="234AC81A"/>
    <w:rsid w:val="24E0112F"/>
    <w:rsid w:val="26E3FAAB"/>
    <w:rsid w:val="26F26AC4"/>
    <w:rsid w:val="2713AB79"/>
    <w:rsid w:val="287CF203"/>
    <w:rsid w:val="28D348D6"/>
    <w:rsid w:val="2B664B72"/>
    <w:rsid w:val="2B81DB62"/>
    <w:rsid w:val="2C218BB7"/>
    <w:rsid w:val="2C9D0612"/>
    <w:rsid w:val="2D342E10"/>
    <w:rsid w:val="2D3F2552"/>
    <w:rsid w:val="2E2C93CA"/>
    <w:rsid w:val="2E5AAFC3"/>
    <w:rsid w:val="2FA746AD"/>
    <w:rsid w:val="31AFE49D"/>
    <w:rsid w:val="31DA87C5"/>
    <w:rsid w:val="32E47A37"/>
    <w:rsid w:val="335767A5"/>
    <w:rsid w:val="34DD69A8"/>
    <w:rsid w:val="35581B95"/>
    <w:rsid w:val="36FF0D71"/>
    <w:rsid w:val="37BC9B1A"/>
    <w:rsid w:val="380AD24E"/>
    <w:rsid w:val="38B4FC99"/>
    <w:rsid w:val="38C8D773"/>
    <w:rsid w:val="3AD072F8"/>
    <w:rsid w:val="3BEF3A52"/>
    <w:rsid w:val="3D861376"/>
    <w:rsid w:val="3FC46307"/>
    <w:rsid w:val="403A80A9"/>
    <w:rsid w:val="417BBF3B"/>
    <w:rsid w:val="43250B20"/>
    <w:rsid w:val="46697180"/>
    <w:rsid w:val="4858A4E0"/>
    <w:rsid w:val="4AD4CFD4"/>
    <w:rsid w:val="4B4C81C0"/>
    <w:rsid w:val="4BBA0E1B"/>
    <w:rsid w:val="4E9EA1BA"/>
    <w:rsid w:val="4EC577CA"/>
    <w:rsid w:val="50280E09"/>
    <w:rsid w:val="5036B92A"/>
    <w:rsid w:val="517A1EF4"/>
    <w:rsid w:val="51E05D9C"/>
    <w:rsid w:val="531B452E"/>
    <w:rsid w:val="538E3982"/>
    <w:rsid w:val="53A1D292"/>
    <w:rsid w:val="5618F03C"/>
    <w:rsid w:val="5669ED64"/>
    <w:rsid w:val="567C13B9"/>
    <w:rsid w:val="59689E38"/>
    <w:rsid w:val="5A404D48"/>
    <w:rsid w:val="5A5981FE"/>
    <w:rsid w:val="5BF6A117"/>
    <w:rsid w:val="5C3FF121"/>
    <w:rsid w:val="5CE57C42"/>
    <w:rsid w:val="5F4876A2"/>
    <w:rsid w:val="5F99E0F0"/>
    <w:rsid w:val="60922FB3"/>
    <w:rsid w:val="60E23E78"/>
    <w:rsid w:val="61310F2B"/>
    <w:rsid w:val="6137EB87"/>
    <w:rsid w:val="61F61617"/>
    <w:rsid w:val="6477D4A5"/>
    <w:rsid w:val="64DA5B09"/>
    <w:rsid w:val="6552CEF9"/>
    <w:rsid w:val="65F7E403"/>
    <w:rsid w:val="666C060E"/>
    <w:rsid w:val="66C9F8EE"/>
    <w:rsid w:val="678E8965"/>
    <w:rsid w:val="68AE8317"/>
    <w:rsid w:val="69EFD85D"/>
    <w:rsid w:val="69F31A72"/>
    <w:rsid w:val="6B29453B"/>
    <w:rsid w:val="6C801AFD"/>
    <w:rsid w:val="6CC1983B"/>
    <w:rsid w:val="6EFC46D9"/>
    <w:rsid w:val="6F9FF7C4"/>
    <w:rsid w:val="71F74064"/>
    <w:rsid w:val="723198B5"/>
    <w:rsid w:val="730F3AF4"/>
    <w:rsid w:val="74AFB5E2"/>
    <w:rsid w:val="74CB060B"/>
    <w:rsid w:val="76608CFB"/>
    <w:rsid w:val="76E9A437"/>
    <w:rsid w:val="7729ADA9"/>
    <w:rsid w:val="777771D7"/>
    <w:rsid w:val="77CFF4AF"/>
    <w:rsid w:val="77FB691B"/>
    <w:rsid w:val="7A97D8DD"/>
    <w:rsid w:val="7A9FA194"/>
    <w:rsid w:val="7B2CC8D3"/>
    <w:rsid w:val="7DC0C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862C8"/>
  <w15:chartTrackingRefBased/>
  <w15:docId w15:val="{17B9D719-5C9C-423E-A873-357A3F92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3D18"/>
    <w:pPr>
      <w:spacing w:line="320" w:lineRule="exact"/>
      <w:jc w:val="both"/>
    </w:pPr>
    <w:rPr>
      <w:rFonts w:ascii="Arial" w:hAnsi="Arial"/>
      <w:sz w:val="22"/>
      <w:szCs w:val="24"/>
    </w:rPr>
  </w:style>
  <w:style w:type="paragraph" w:styleId="Nagwek1">
    <w:name w:val="heading 1"/>
    <w:aliases w:val="H1,Level 1,Section,rozdział"/>
    <w:basedOn w:val="Normalny"/>
    <w:next w:val="Normalny"/>
    <w:link w:val="Nagwek1Znak"/>
    <w:qFormat/>
    <w:rsid w:val="00013D18"/>
    <w:pPr>
      <w:keepNext/>
      <w:numPr>
        <w:numId w:val="3"/>
      </w:numPr>
      <w:spacing w:before="320" w:after="320"/>
      <w:ind w:left="431" w:hanging="431"/>
      <w:outlineLvl w:val="0"/>
    </w:pPr>
    <w:rPr>
      <w:rFonts w:cs="Arial"/>
      <w:b/>
      <w:bCs/>
      <w:kern w:val="32"/>
      <w:sz w:val="24"/>
      <w:szCs w:val="32"/>
    </w:rPr>
  </w:style>
  <w:style w:type="paragraph" w:styleId="Nagwek2">
    <w:name w:val="heading 2"/>
    <w:aliases w:val="Courseware #,Heading 2 Hidden,Level 2,Nag 2,heading 2"/>
    <w:basedOn w:val="Normalny"/>
    <w:next w:val="Normalny"/>
    <w:link w:val="Nagwek2Znak"/>
    <w:qFormat/>
    <w:rsid w:val="00013D18"/>
    <w:pPr>
      <w:keepNext/>
      <w:numPr>
        <w:ilvl w:val="1"/>
        <w:numId w:val="3"/>
      </w:numPr>
      <w:ind w:left="1009" w:hanging="578"/>
      <w:outlineLvl w:val="1"/>
    </w:pPr>
    <w:rPr>
      <w:rFonts w:cs="Arial"/>
      <w:bCs/>
      <w:iCs/>
      <w:szCs w:val="28"/>
    </w:rPr>
  </w:style>
  <w:style w:type="paragraph" w:styleId="Nagwek3">
    <w:name w:val="heading 3"/>
    <w:aliases w:val="2,3 bullet,3m,4 bullet,Arial 12 Fett,BLANK2,H3,Kop 3V,Level 1 - 1,Minor,SECOND,Second,Unterabschnitt,b,bdullet,bullet,dash,h3,heading 3"/>
    <w:basedOn w:val="Normalny"/>
    <w:next w:val="Normalny"/>
    <w:link w:val="Nagwek3Znak"/>
    <w:qFormat/>
    <w:rsid w:val="00013D18"/>
    <w:pPr>
      <w:keepNext/>
      <w:numPr>
        <w:ilvl w:val="2"/>
        <w:numId w:val="3"/>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link w:val="Nagwek4Znak"/>
    <w:qFormat/>
    <w:rsid w:val="00013D18"/>
    <w:pPr>
      <w:keepNext/>
      <w:numPr>
        <w:ilvl w:val="3"/>
        <w:numId w:val="3"/>
      </w:numPr>
      <w:tabs>
        <w:tab w:val="clear" w:pos="864"/>
        <w:tab w:val="left" w:pos="2552"/>
      </w:tabs>
      <w:ind w:left="2552" w:hanging="851"/>
      <w:outlineLvl w:val="3"/>
    </w:pPr>
    <w:rPr>
      <w:bCs/>
      <w:szCs w:val="28"/>
    </w:rPr>
  </w:style>
  <w:style w:type="paragraph" w:styleId="Nagwek5">
    <w:name w:val="heading 5"/>
    <w:basedOn w:val="Normalny"/>
    <w:next w:val="Normalny"/>
    <w:link w:val="Nagwek5Znak"/>
    <w:qFormat/>
    <w:rsid w:val="00013D18"/>
    <w:pPr>
      <w:numPr>
        <w:ilvl w:val="4"/>
        <w:numId w:val="3"/>
      </w:numPr>
      <w:spacing w:before="240" w:after="60"/>
      <w:outlineLvl w:val="4"/>
    </w:pPr>
    <w:rPr>
      <w:b/>
      <w:bCs/>
      <w:i/>
      <w:iCs/>
      <w:sz w:val="26"/>
      <w:szCs w:val="26"/>
    </w:rPr>
  </w:style>
  <w:style w:type="paragraph" w:styleId="Nagwek6">
    <w:name w:val="heading 6"/>
    <w:basedOn w:val="Normalny"/>
    <w:next w:val="Normalny"/>
    <w:link w:val="Nagwek6Znak"/>
    <w:qFormat/>
    <w:rsid w:val="00013D18"/>
    <w:pPr>
      <w:numPr>
        <w:ilvl w:val="5"/>
        <w:numId w:val="3"/>
      </w:numPr>
      <w:spacing w:before="240" w:after="60"/>
      <w:outlineLvl w:val="5"/>
    </w:pPr>
    <w:rPr>
      <w:rFonts w:ascii="Times New Roman" w:hAnsi="Times New Roman"/>
      <w:b/>
      <w:bCs/>
      <w:szCs w:val="22"/>
    </w:rPr>
  </w:style>
  <w:style w:type="paragraph" w:styleId="Nagwek7">
    <w:name w:val="heading 7"/>
    <w:basedOn w:val="Normalny"/>
    <w:next w:val="Normalny"/>
    <w:link w:val="Nagwek7Znak"/>
    <w:qFormat/>
    <w:rsid w:val="00013D18"/>
    <w:pPr>
      <w:numPr>
        <w:ilvl w:val="6"/>
        <w:numId w:val="3"/>
      </w:numPr>
      <w:spacing w:before="240" w:after="60"/>
      <w:outlineLvl w:val="6"/>
    </w:pPr>
    <w:rPr>
      <w:rFonts w:ascii="Times New Roman" w:hAnsi="Times New Roman"/>
      <w:sz w:val="24"/>
    </w:rPr>
  </w:style>
  <w:style w:type="paragraph" w:styleId="Nagwek8">
    <w:name w:val="heading 8"/>
    <w:basedOn w:val="Normalny"/>
    <w:next w:val="Normalny"/>
    <w:link w:val="Nagwek8Znak"/>
    <w:qFormat/>
    <w:rsid w:val="00013D18"/>
    <w:pPr>
      <w:numPr>
        <w:ilvl w:val="7"/>
        <w:numId w:val="3"/>
      </w:numPr>
      <w:spacing w:before="240" w:after="60"/>
      <w:outlineLvl w:val="7"/>
    </w:pPr>
    <w:rPr>
      <w:rFonts w:ascii="Times New Roman" w:hAnsi="Times New Roman"/>
      <w:i/>
      <w:iCs/>
      <w:sz w:val="24"/>
    </w:rPr>
  </w:style>
  <w:style w:type="paragraph" w:styleId="Nagwek9">
    <w:name w:val="heading 9"/>
    <w:basedOn w:val="Normalny"/>
    <w:next w:val="Normalny"/>
    <w:link w:val="Nagwek9Znak"/>
    <w:qFormat/>
    <w:rsid w:val="00013D18"/>
    <w:pPr>
      <w:numPr>
        <w:ilvl w:val="8"/>
        <w:numId w:val="3"/>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LOAN"/>
    <w:basedOn w:val="Normalny"/>
    <w:link w:val="TekstpodstawowyZnak"/>
    <w:rsid w:val="00013D18"/>
    <w:pPr>
      <w:spacing w:line="240" w:lineRule="auto"/>
      <w:jc w:val="left"/>
    </w:pPr>
    <w:rPr>
      <w:rFonts w:ascii="Times New Roman" w:hAnsi="Times New Roman"/>
      <w:color w:val="000000"/>
      <w:sz w:val="24"/>
      <w:szCs w:val="20"/>
      <w:lang w:val="cs-CZ" w:eastAsia="x-none"/>
    </w:rPr>
  </w:style>
  <w:style w:type="paragraph" w:styleId="Tekstpodstawowywcity3">
    <w:name w:val="Body Text Indent 3"/>
    <w:basedOn w:val="Normalny"/>
    <w:link w:val="Tekstpodstawowywcity3Znak"/>
    <w:rsid w:val="00013D18"/>
    <w:pPr>
      <w:spacing w:line="120" w:lineRule="atLeast"/>
      <w:ind w:firstLine="708"/>
    </w:pPr>
    <w:rPr>
      <w:rFonts w:ascii="Times New Roman" w:hAnsi="Times New Roman"/>
      <w:b/>
      <w:color w:val="000000"/>
      <w:sz w:val="24"/>
      <w:szCs w:val="20"/>
    </w:rPr>
  </w:style>
  <w:style w:type="paragraph" w:styleId="Tekstpodstawowy3">
    <w:name w:val="Body Text 3"/>
    <w:basedOn w:val="Normalny"/>
    <w:link w:val="Tekstpodstawowy3Znak"/>
    <w:rsid w:val="00013D18"/>
    <w:pPr>
      <w:spacing w:after="120"/>
    </w:pPr>
    <w:rPr>
      <w:sz w:val="16"/>
      <w:szCs w:val="16"/>
    </w:rPr>
  </w:style>
  <w:style w:type="paragraph" w:styleId="Tekstpodstawowywcity2">
    <w:name w:val="Body Text Indent 2"/>
    <w:basedOn w:val="Normalny"/>
    <w:link w:val="Tekstpodstawowywcity2Znak"/>
    <w:rsid w:val="00013D18"/>
    <w:pPr>
      <w:spacing w:after="120" w:line="480" w:lineRule="auto"/>
      <w:ind w:left="283"/>
    </w:pPr>
  </w:style>
  <w:style w:type="paragraph" w:customStyle="1" w:styleId="xl30">
    <w:name w:val="xl30"/>
    <w:basedOn w:val="Normalny"/>
    <w:rsid w:val="00013D18"/>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blokowy">
    <w:name w:val="Block Text"/>
    <w:basedOn w:val="Normalny"/>
    <w:rsid w:val="00013D18"/>
    <w:pPr>
      <w:spacing w:before="120" w:line="240" w:lineRule="auto"/>
      <w:ind w:left="851" w:right="850"/>
      <w:jc w:val="center"/>
    </w:pPr>
    <w:rPr>
      <w:rFonts w:ascii="Times New Roman" w:hAnsi="Times New Roman"/>
      <w:szCs w:val="20"/>
      <w:u w:val="single"/>
    </w:rPr>
  </w:style>
  <w:style w:type="paragraph" w:styleId="Stopka">
    <w:name w:val="footer"/>
    <w:basedOn w:val="Normalny"/>
    <w:link w:val="StopkaZnak"/>
    <w:uiPriority w:val="99"/>
    <w:rsid w:val="00013D18"/>
    <w:pPr>
      <w:tabs>
        <w:tab w:val="center" w:pos="4536"/>
        <w:tab w:val="right" w:pos="9072"/>
      </w:tabs>
    </w:pPr>
  </w:style>
  <w:style w:type="character" w:styleId="Numerstrony">
    <w:name w:val="page number"/>
    <w:basedOn w:val="Domylnaczcionkaakapitu"/>
    <w:rsid w:val="00013D18"/>
  </w:style>
  <w:style w:type="paragraph" w:styleId="Nagwek">
    <w:name w:val="header"/>
    <w:basedOn w:val="Normalny"/>
    <w:link w:val="NagwekZnak"/>
    <w:rsid w:val="00013D18"/>
    <w:pPr>
      <w:tabs>
        <w:tab w:val="center" w:pos="4536"/>
        <w:tab w:val="right" w:pos="9072"/>
      </w:tabs>
    </w:pPr>
  </w:style>
  <w:style w:type="paragraph" w:customStyle="1" w:styleId="tytul">
    <w:name w:val="tytul"/>
    <w:basedOn w:val="Normalny"/>
    <w:next w:val="Normalny"/>
    <w:semiHidden/>
    <w:rsid w:val="00E95F24"/>
    <w:pPr>
      <w:spacing w:line="400" w:lineRule="exact"/>
      <w:jc w:val="center"/>
    </w:pPr>
    <w:rPr>
      <w:sz w:val="32"/>
      <w:szCs w:val="20"/>
    </w:rPr>
  </w:style>
  <w:style w:type="paragraph" w:styleId="Tekstpodstawowy2">
    <w:name w:val="Body Text 2"/>
    <w:basedOn w:val="Normalny"/>
    <w:link w:val="Tekstpodstawowy2Znak"/>
    <w:rsid w:val="0059710D"/>
    <w:pPr>
      <w:spacing w:after="120" w:line="480" w:lineRule="auto"/>
    </w:pPr>
  </w:style>
  <w:style w:type="paragraph" w:customStyle="1" w:styleId="Tytul0">
    <w:name w:val="Tytul"/>
    <w:basedOn w:val="Normalny"/>
    <w:rsid w:val="0059710D"/>
    <w:pPr>
      <w:widowControl w:val="0"/>
      <w:pBdr>
        <w:bottom w:val="single" w:sz="36" w:space="8" w:color="C0C0C0"/>
      </w:pBdr>
      <w:spacing w:before="960" w:after="480" w:line="360" w:lineRule="exact"/>
      <w:ind w:right="57"/>
      <w:jc w:val="left"/>
    </w:pPr>
    <w:rPr>
      <w:b/>
      <w:caps/>
      <w:sz w:val="28"/>
      <w:szCs w:val="20"/>
    </w:rPr>
  </w:style>
  <w:style w:type="paragraph" w:customStyle="1" w:styleId="Umowa6">
    <w:name w:val="Umowa6"/>
    <w:basedOn w:val="Normalny"/>
    <w:rsid w:val="0059710D"/>
    <w:pPr>
      <w:widowControl w:val="0"/>
      <w:spacing w:line="270" w:lineRule="exact"/>
      <w:ind w:right="57" w:firstLine="284"/>
    </w:pPr>
    <w:rPr>
      <w:sz w:val="20"/>
      <w:szCs w:val="20"/>
    </w:rPr>
  </w:style>
  <w:style w:type="paragraph" w:customStyle="1" w:styleId="xl115">
    <w:name w:val="xl115"/>
    <w:basedOn w:val="Normalny"/>
    <w:rsid w:val="008E20FA"/>
    <w:pPr>
      <w:spacing w:before="100" w:beforeAutospacing="1" w:after="100" w:afterAutospacing="1" w:line="240" w:lineRule="auto"/>
      <w:jc w:val="center"/>
    </w:pPr>
    <w:rPr>
      <w:rFonts w:eastAsia="Arial Unicode MS" w:cs="Arial"/>
      <w:b/>
      <w:bCs/>
      <w:color w:val="000000"/>
      <w:sz w:val="24"/>
    </w:rPr>
  </w:style>
  <w:style w:type="paragraph" w:customStyle="1" w:styleId="Nagwek20">
    <w:name w:val="Nagłówek2"/>
    <w:basedOn w:val="Normalny"/>
    <w:rsid w:val="00687719"/>
    <w:pPr>
      <w:spacing w:before="120" w:after="120" w:line="360" w:lineRule="auto"/>
    </w:pPr>
    <w:rPr>
      <w:b/>
      <w:color w:val="000000"/>
      <w:sz w:val="28"/>
      <w:szCs w:val="20"/>
    </w:rPr>
  </w:style>
  <w:style w:type="paragraph" w:styleId="Tekstdymka">
    <w:name w:val="Balloon Text"/>
    <w:basedOn w:val="Normalny"/>
    <w:link w:val="TekstdymkaZnak"/>
    <w:semiHidden/>
    <w:rsid w:val="007B6C8A"/>
    <w:rPr>
      <w:rFonts w:ascii="Tahoma" w:hAnsi="Tahoma" w:cs="Tahoma"/>
      <w:sz w:val="16"/>
      <w:szCs w:val="16"/>
    </w:rPr>
  </w:style>
  <w:style w:type="character" w:customStyle="1" w:styleId="TekstpodstawowyZnak">
    <w:name w:val="Tekst podstawowy Znak"/>
    <w:aliases w:val="LOAN Znak"/>
    <w:link w:val="Tekstpodstawowy"/>
    <w:rsid w:val="007D505A"/>
    <w:rPr>
      <w:color w:val="000000"/>
      <w:sz w:val="24"/>
      <w:lang w:val="cs-CZ"/>
    </w:rPr>
  </w:style>
  <w:style w:type="character" w:styleId="Odwoaniedokomentarza">
    <w:name w:val="annotation reference"/>
    <w:rsid w:val="008F093A"/>
    <w:rPr>
      <w:sz w:val="16"/>
      <w:szCs w:val="16"/>
    </w:rPr>
  </w:style>
  <w:style w:type="paragraph" w:styleId="Tekstkomentarza">
    <w:name w:val="annotation text"/>
    <w:basedOn w:val="Normalny"/>
    <w:link w:val="TekstkomentarzaZnak"/>
    <w:rsid w:val="008F093A"/>
    <w:rPr>
      <w:sz w:val="20"/>
      <w:szCs w:val="20"/>
      <w:lang w:val="x-none" w:eastAsia="x-none"/>
    </w:rPr>
  </w:style>
  <w:style w:type="character" w:customStyle="1" w:styleId="TekstkomentarzaZnak">
    <w:name w:val="Tekst komentarza Znak"/>
    <w:link w:val="Tekstkomentarza"/>
    <w:rsid w:val="008F093A"/>
    <w:rPr>
      <w:rFonts w:ascii="Arial" w:hAnsi="Arial"/>
    </w:rPr>
  </w:style>
  <w:style w:type="paragraph" w:styleId="Tematkomentarza">
    <w:name w:val="annotation subject"/>
    <w:basedOn w:val="Tekstkomentarza"/>
    <w:next w:val="Tekstkomentarza"/>
    <w:link w:val="TematkomentarzaZnak"/>
    <w:rsid w:val="008F093A"/>
    <w:rPr>
      <w:b/>
      <w:bCs/>
    </w:rPr>
  </w:style>
  <w:style w:type="character" w:customStyle="1" w:styleId="TematkomentarzaZnak">
    <w:name w:val="Temat komentarza Znak"/>
    <w:link w:val="Tematkomentarza"/>
    <w:rsid w:val="008F093A"/>
    <w:rPr>
      <w:rFonts w:ascii="Arial" w:hAnsi="Arial"/>
      <w:b/>
      <w:bCs/>
    </w:rPr>
  </w:style>
  <w:style w:type="paragraph" w:styleId="Akapitzlist">
    <w:name w:val="List Paragraph"/>
    <w:aliases w:val="Bullet 1,Bullet List,Bullet Number,CP-Punkty,CP-UC,Equipment,Figure_name,List - bullets,List Paragraph Char Char,List Paragraph1 Char Char,List Paragraph11,List_TIS,Numbered Indented Text,Preambuła,Ref,Use Case List Paragraph Char,b1,lp1"/>
    <w:basedOn w:val="Normalny"/>
    <w:link w:val="AkapitzlistZnak"/>
    <w:uiPriority w:val="34"/>
    <w:qFormat/>
    <w:rsid w:val="002E26A9"/>
    <w:pPr>
      <w:spacing w:line="240" w:lineRule="auto"/>
      <w:ind w:left="720"/>
      <w:contextualSpacing/>
      <w:jc w:val="left"/>
    </w:pPr>
    <w:rPr>
      <w:rFonts w:ascii="Times New Roman" w:hAnsi="Times New Roman"/>
      <w:sz w:val="20"/>
      <w:szCs w:val="20"/>
    </w:rPr>
  </w:style>
  <w:style w:type="paragraph" w:styleId="Poprawka">
    <w:name w:val="Revision"/>
    <w:hidden/>
    <w:uiPriority w:val="99"/>
    <w:semiHidden/>
    <w:rsid w:val="00412D0E"/>
    <w:rPr>
      <w:rFonts w:ascii="Arial" w:hAnsi="Arial"/>
      <w:sz w:val="22"/>
      <w:szCs w:val="24"/>
    </w:rPr>
  </w:style>
  <w:style w:type="paragraph" w:styleId="Tekstprzypisukocowego">
    <w:name w:val="endnote text"/>
    <w:basedOn w:val="Normalny"/>
    <w:link w:val="TekstprzypisukocowegoZnak"/>
    <w:rsid w:val="00547E6C"/>
    <w:rPr>
      <w:sz w:val="20"/>
      <w:szCs w:val="20"/>
      <w:lang w:val="x-none" w:eastAsia="x-none"/>
    </w:rPr>
  </w:style>
  <w:style w:type="character" w:customStyle="1" w:styleId="TekstprzypisukocowegoZnak">
    <w:name w:val="Tekst przypisu końcowego Znak"/>
    <w:link w:val="Tekstprzypisukocowego"/>
    <w:rsid w:val="00547E6C"/>
    <w:rPr>
      <w:rFonts w:ascii="Arial" w:hAnsi="Arial"/>
    </w:rPr>
  </w:style>
  <w:style w:type="character" w:styleId="Odwoanieprzypisukocowego">
    <w:name w:val="endnote reference"/>
    <w:rsid w:val="00547E6C"/>
    <w:rPr>
      <w:vertAlign w:val="superscript"/>
    </w:rPr>
  </w:style>
  <w:style w:type="character" w:customStyle="1" w:styleId="StopkaZnak">
    <w:name w:val="Stopka Znak"/>
    <w:link w:val="Stopka"/>
    <w:uiPriority w:val="99"/>
    <w:rsid w:val="00AA4D7E"/>
    <w:rPr>
      <w:rFonts w:ascii="Arial" w:hAnsi="Arial"/>
      <w:sz w:val="22"/>
      <w:szCs w:val="24"/>
    </w:rPr>
  </w:style>
  <w:style w:type="character" w:styleId="Hipercze">
    <w:name w:val="Hyperlink"/>
    <w:rsid w:val="00D449A8"/>
    <w:rPr>
      <w:color w:val="0000FF"/>
      <w:u w:val="single"/>
    </w:rPr>
  </w:style>
  <w:style w:type="character" w:customStyle="1" w:styleId="AkapitzlistZnak">
    <w:name w:val="Akapit z listą Znak"/>
    <w:aliases w:val="Bullet 1 Znak,Bullet List Znak,Bullet Number Znak,CP-Punkty Znak,CP-UC Znak,Equipment Znak,Figure_name Znak,List - bullets Znak,List Paragraph Char Char Znak,List Paragraph1 Char Char Znak,List Paragraph11 Znak,List_TIS Znak,Ref Znak"/>
    <w:link w:val="Akapitzlist"/>
    <w:uiPriority w:val="34"/>
    <w:qFormat/>
    <w:locked/>
    <w:rsid w:val="00C8054C"/>
  </w:style>
  <w:style w:type="character" w:customStyle="1" w:styleId="Nagwek1Znak">
    <w:name w:val="Nagłówek 1 Znak"/>
    <w:aliases w:val="H1 Znak,Level 1 Znak,Section Znak,rozdział Znak"/>
    <w:basedOn w:val="Domylnaczcionkaakapitu"/>
    <w:link w:val="Nagwek1"/>
    <w:rsid w:val="00273CFC"/>
    <w:rPr>
      <w:rFonts w:ascii="Arial" w:hAnsi="Arial" w:cs="Arial"/>
      <w:b/>
      <w:bCs/>
      <w:kern w:val="32"/>
      <w:sz w:val="24"/>
      <w:szCs w:val="32"/>
    </w:rPr>
  </w:style>
  <w:style w:type="character" w:customStyle="1" w:styleId="Nagwek2Znak">
    <w:name w:val="Nagłówek 2 Znak"/>
    <w:aliases w:val="Courseware # Znak,Heading 2 Hidden Znak,Level 2 Znak,Nag 2 Znak,heading 2 Znak"/>
    <w:basedOn w:val="Domylnaczcionkaakapitu"/>
    <w:link w:val="Nagwek2"/>
    <w:rsid w:val="00273CFC"/>
    <w:rPr>
      <w:rFonts w:ascii="Arial" w:hAnsi="Arial" w:cs="Arial"/>
      <w:bCs/>
      <w:iCs/>
      <w:sz w:val="22"/>
      <w:szCs w:val="28"/>
    </w:rPr>
  </w:style>
  <w:style w:type="character" w:customStyle="1" w:styleId="Nagwek3Znak">
    <w:name w:val="Nagłówek 3 Znak"/>
    <w:aliases w:val="2 Znak,3 bullet Znak,3m Znak,4 bullet Znak,Arial 12 Fett Znak,BLANK2 Znak,H3 Znak,Kop 3V Znak,Level 1 - 1 Znak,Minor Znak,SECOND Znak,Second Znak,Unterabschnitt Znak,b Znak,bdullet Znak,bullet Znak,dash Znak,h3 Znak,heading 3 Znak"/>
    <w:basedOn w:val="Domylnaczcionkaakapitu"/>
    <w:link w:val="Nagwek3"/>
    <w:rsid w:val="00273CFC"/>
    <w:rPr>
      <w:rFonts w:ascii="Arial" w:hAnsi="Arial" w:cs="Arial"/>
      <w:bCs/>
      <w:sz w:val="22"/>
      <w:szCs w:val="26"/>
    </w:rPr>
  </w:style>
  <w:style w:type="character" w:customStyle="1" w:styleId="Nagwek4Znak">
    <w:name w:val="Nagłówek 4 Znak"/>
    <w:basedOn w:val="Domylnaczcionkaakapitu"/>
    <w:link w:val="Nagwek4"/>
    <w:rsid w:val="00273CFC"/>
    <w:rPr>
      <w:rFonts w:ascii="Arial" w:hAnsi="Arial"/>
      <w:bCs/>
      <w:sz w:val="22"/>
      <w:szCs w:val="28"/>
    </w:rPr>
  </w:style>
  <w:style w:type="character" w:customStyle="1" w:styleId="Nagwek5Znak">
    <w:name w:val="Nagłówek 5 Znak"/>
    <w:basedOn w:val="Domylnaczcionkaakapitu"/>
    <w:link w:val="Nagwek5"/>
    <w:rsid w:val="00273CFC"/>
    <w:rPr>
      <w:rFonts w:ascii="Arial" w:hAnsi="Arial"/>
      <w:b/>
      <w:bCs/>
      <w:i/>
      <w:iCs/>
      <w:sz w:val="26"/>
      <w:szCs w:val="26"/>
    </w:rPr>
  </w:style>
  <w:style w:type="character" w:customStyle="1" w:styleId="Nagwek6Znak">
    <w:name w:val="Nagłówek 6 Znak"/>
    <w:basedOn w:val="Domylnaczcionkaakapitu"/>
    <w:link w:val="Nagwek6"/>
    <w:rsid w:val="00273CFC"/>
    <w:rPr>
      <w:b/>
      <w:bCs/>
      <w:sz w:val="22"/>
      <w:szCs w:val="22"/>
    </w:rPr>
  </w:style>
  <w:style w:type="character" w:customStyle="1" w:styleId="Nagwek7Znak">
    <w:name w:val="Nagłówek 7 Znak"/>
    <w:basedOn w:val="Domylnaczcionkaakapitu"/>
    <w:link w:val="Nagwek7"/>
    <w:rsid w:val="00273CFC"/>
    <w:rPr>
      <w:sz w:val="24"/>
      <w:szCs w:val="24"/>
    </w:rPr>
  </w:style>
  <w:style w:type="character" w:customStyle="1" w:styleId="Nagwek8Znak">
    <w:name w:val="Nagłówek 8 Znak"/>
    <w:basedOn w:val="Domylnaczcionkaakapitu"/>
    <w:link w:val="Nagwek8"/>
    <w:rsid w:val="00273CFC"/>
    <w:rPr>
      <w:i/>
      <w:iCs/>
      <w:sz w:val="24"/>
      <w:szCs w:val="24"/>
    </w:rPr>
  </w:style>
  <w:style w:type="character" w:customStyle="1" w:styleId="Nagwek9Znak">
    <w:name w:val="Nagłówek 9 Znak"/>
    <w:basedOn w:val="Domylnaczcionkaakapitu"/>
    <w:link w:val="Nagwek9"/>
    <w:rsid w:val="00273CFC"/>
    <w:rPr>
      <w:rFonts w:ascii="Arial" w:hAnsi="Arial" w:cs="Arial"/>
      <w:sz w:val="22"/>
      <w:szCs w:val="22"/>
    </w:rPr>
  </w:style>
  <w:style w:type="character" w:customStyle="1" w:styleId="Tekstpodstawowywcity3Znak">
    <w:name w:val="Tekst podstawowy wcięty 3 Znak"/>
    <w:basedOn w:val="Domylnaczcionkaakapitu"/>
    <w:link w:val="Tekstpodstawowywcity3"/>
    <w:rsid w:val="00273CFC"/>
    <w:rPr>
      <w:b/>
      <w:color w:val="000000"/>
      <w:sz w:val="24"/>
    </w:rPr>
  </w:style>
  <w:style w:type="character" w:customStyle="1" w:styleId="Tekstpodstawowy3Znak">
    <w:name w:val="Tekst podstawowy 3 Znak"/>
    <w:basedOn w:val="Domylnaczcionkaakapitu"/>
    <w:link w:val="Tekstpodstawowy3"/>
    <w:rsid w:val="00273CFC"/>
    <w:rPr>
      <w:rFonts w:ascii="Arial" w:hAnsi="Arial"/>
      <w:sz w:val="16"/>
      <w:szCs w:val="16"/>
    </w:rPr>
  </w:style>
  <w:style w:type="character" w:customStyle="1" w:styleId="Tekstpodstawowywcity2Znak">
    <w:name w:val="Tekst podstawowy wcięty 2 Znak"/>
    <w:basedOn w:val="Domylnaczcionkaakapitu"/>
    <w:link w:val="Tekstpodstawowywcity2"/>
    <w:rsid w:val="00273CFC"/>
    <w:rPr>
      <w:rFonts w:ascii="Arial" w:hAnsi="Arial"/>
      <w:sz w:val="22"/>
      <w:szCs w:val="24"/>
    </w:rPr>
  </w:style>
  <w:style w:type="character" w:customStyle="1" w:styleId="NagwekZnak">
    <w:name w:val="Nagłówek Znak"/>
    <w:basedOn w:val="Domylnaczcionkaakapitu"/>
    <w:link w:val="Nagwek"/>
    <w:rsid w:val="00273CFC"/>
    <w:rPr>
      <w:rFonts w:ascii="Arial" w:hAnsi="Arial"/>
      <w:sz w:val="22"/>
      <w:szCs w:val="24"/>
    </w:rPr>
  </w:style>
  <w:style w:type="character" w:customStyle="1" w:styleId="Tekstpodstawowy2Znak">
    <w:name w:val="Tekst podstawowy 2 Znak"/>
    <w:basedOn w:val="Domylnaczcionkaakapitu"/>
    <w:link w:val="Tekstpodstawowy2"/>
    <w:rsid w:val="00273CFC"/>
    <w:rPr>
      <w:rFonts w:ascii="Arial" w:hAnsi="Arial"/>
      <w:sz w:val="22"/>
      <w:szCs w:val="24"/>
    </w:rPr>
  </w:style>
  <w:style w:type="character" w:customStyle="1" w:styleId="TekstdymkaZnak">
    <w:name w:val="Tekst dymka Znak"/>
    <w:basedOn w:val="Domylnaczcionkaakapitu"/>
    <w:link w:val="Tekstdymka"/>
    <w:semiHidden/>
    <w:rsid w:val="00273CFC"/>
    <w:rPr>
      <w:rFonts w:ascii="Tahoma" w:hAnsi="Tahoma" w:cs="Tahoma"/>
      <w:sz w:val="16"/>
      <w:szCs w:val="16"/>
    </w:rPr>
  </w:style>
  <w:style w:type="character" w:customStyle="1" w:styleId="Teksttreci">
    <w:name w:val="Tekst treści_"/>
    <w:basedOn w:val="Domylnaczcionkaakapitu"/>
    <w:link w:val="Teksttreci0"/>
    <w:rsid w:val="00273CFC"/>
    <w:rPr>
      <w:rFonts w:ascii="Arial" w:eastAsia="Arial" w:hAnsi="Arial" w:cs="Arial"/>
      <w:sz w:val="22"/>
      <w:szCs w:val="22"/>
      <w:shd w:val="clear" w:color="auto" w:fill="FFFFFF"/>
    </w:rPr>
  </w:style>
  <w:style w:type="paragraph" w:customStyle="1" w:styleId="Teksttreci0">
    <w:name w:val="Tekst treści"/>
    <w:basedOn w:val="Normalny"/>
    <w:link w:val="Teksttreci"/>
    <w:rsid w:val="00273CFC"/>
    <w:pPr>
      <w:widowControl w:val="0"/>
      <w:shd w:val="clear" w:color="auto" w:fill="FFFFFF"/>
      <w:spacing w:line="360" w:lineRule="auto"/>
    </w:pPr>
    <w:rPr>
      <w:rFonts w:eastAsia="Arial" w:cs="Arial"/>
      <w:szCs w:val="22"/>
    </w:rPr>
  </w:style>
  <w:style w:type="paragraph" w:styleId="Tekstprzypisudolnego">
    <w:name w:val="footnote text"/>
    <w:basedOn w:val="Normalny"/>
    <w:link w:val="TekstprzypisudolnegoZnak"/>
    <w:uiPriority w:val="99"/>
    <w:unhideWhenUsed/>
    <w:rsid w:val="00273CFC"/>
    <w:pPr>
      <w:widowControl w:val="0"/>
      <w:spacing w:line="240" w:lineRule="auto"/>
      <w:jc w:val="left"/>
    </w:pPr>
    <w:rPr>
      <w:rFonts w:ascii="Courier New" w:eastAsia="Courier New" w:hAnsi="Courier New" w:cs="Courier New"/>
      <w:color w:val="000000"/>
      <w:sz w:val="20"/>
      <w:szCs w:val="20"/>
      <w:lang w:bidi="pl-PL"/>
    </w:rPr>
  </w:style>
  <w:style w:type="character" w:customStyle="1" w:styleId="TekstprzypisudolnegoZnak">
    <w:name w:val="Tekst przypisu dolnego Znak"/>
    <w:basedOn w:val="Domylnaczcionkaakapitu"/>
    <w:link w:val="Tekstprzypisudolnego"/>
    <w:uiPriority w:val="99"/>
    <w:rsid w:val="00273CFC"/>
    <w:rPr>
      <w:rFonts w:ascii="Courier New" w:eastAsia="Courier New" w:hAnsi="Courier New" w:cs="Courier New"/>
      <w:color w:val="000000"/>
      <w:lang w:bidi="pl-PL"/>
    </w:rPr>
  </w:style>
  <w:style w:type="character" w:styleId="Odwoanieprzypisudolnego">
    <w:name w:val="footnote reference"/>
    <w:basedOn w:val="Domylnaczcionkaakapitu"/>
    <w:uiPriority w:val="99"/>
    <w:unhideWhenUsed/>
    <w:rsid w:val="00273CFC"/>
    <w:rPr>
      <w:vertAlign w:val="superscript"/>
    </w:rPr>
  </w:style>
  <w:style w:type="character" w:styleId="UyteHipercze">
    <w:name w:val="FollowedHyperlink"/>
    <w:basedOn w:val="Domylnaczcionkaakapitu"/>
    <w:uiPriority w:val="99"/>
    <w:unhideWhenUsed/>
    <w:rsid w:val="00273C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ruszenieprawa@orle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cek.berezowski@pgnig.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zula.szetela@pgnig.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062ED4F3FE1E4EA2F75F59E1A79A88" ma:contentTypeVersion="2" ma:contentTypeDescription="Utwórz nowy dokument." ma:contentTypeScope="" ma:versionID="7d6e37c62a50f31492d079877c84fffb">
  <xsd:schema xmlns:xsd="http://www.w3.org/2001/XMLSchema" xmlns:xs="http://www.w3.org/2001/XMLSchema" xmlns:p="http://schemas.microsoft.com/office/2006/metadata/properties" xmlns:ns2="366bcbea-f306-49df-9fee-420df3f21ab2" targetNamespace="http://schemas.microsoft.com/office/2006/metadata/properties" ma:root="true" ma:fieldsID="88d409dd29b3678518b6392923320447" ns2:_="">
    <xsd:import namespace="366bcbea-f306-49df-9fee-420df3f21ab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4AE25-0ACB-4A8C-8A47-E775F1B7B36C}">
  <ds:schemaRefs/>
</ds:datastoreItem>
</file>

<file path=customXml/itemProps2.xml><?xml version="1.0" encoding="utf-8"?>
<ds:datastoreItem xmlns:ds="http://schemas.openxmlformats.org/officeDocument/2006/customXml" ds:itemID="{6F2EBABD-7B08-4021-BF9D-7544E3A56788}">
  <ds:schemaRefs>
    <ds:schemaRef ds:uri="http://www.w3.org/XML/1998/namespace"/>
    <ds:schemaRef ds:uri="366bcbea-f306-49df-9fee-420df3f21ab2"/>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dcmityp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AC59E55B-1733-42CC-BCDC-02887D6C7CEF}">
  <ds:schemaRefs>
    <ds:schemaRef ds:uri="http://schemas.microsoft.com/sharepoint/v3/contenttype/forms"/>
  </ds:schemaRefs>
</ds:datastoreItem>
</file>

<file path=customXml/itemProps4.xml><?xml version="1.0" encoding="utf-8"?>
<ds:datastoreItem xmlns:ds="http://schemas.openxmlformats.org/officeDocument/2006/customXml" ds:itemID="{FAF54F1D-8764-4BAB-B769-337627C3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11020</Words>
  <Characters>72530</Characters>
  <Application>Microsoft Office Word</Application>
  <DocSecurity>0</DocSecurity>
  <Lines>604</Lines>
  <Paragraphs>166</Paragraphs>
  <ScaleCrop>false</ScaleCrop>
  <HeadingPairs>
    <vt:vector size="2" baseType="variant">
      <vt:variant>
        <vt:lpstr>Tytuł</vt:lpstr>
      </vt:variant>
      <vt:variant>
        <vt:i4>1</vt:i4>
      </vt:variant>
    </vt:vector>
  </HeadingPairs>
  <TitlesOfParts>
    <vt:vector size="1" baseType="lpstr">
      <vt:lpstr>PROJEKT UMOWY</vt:lpstr>
    </vt:vector>
  </TitlesOfParts>
  <Company>SZGNiG Sanok</Company>
  <LinksUpToDate>false</LinksUpToDate>
  <CharactersWithSpaces>83384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Dział Informatyki</dc:creator>
  <cp:lastModifiedBy>Bulik Paulina</cp:lastModifiedBy>
  <cp:revision>63</cp:revision>
  <cp:lastPrinted>2024-03-04T13:21:00Z</cp:lastPrinted>
  <dcterms:created xsi:type="dcterms:W3CDTF">2025-12-03T08:10:00Z</dcterms:created>
  <dcterms:modified xsi:type="dcterms:W3CDTF">2026-02-03T13:11:00Z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0x01010018062ED4F3FE1E4EA2F75F59E1A79A88</vt:lpwstr>
  </property>
</Properties>
</file>